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37218" w14:textId="3630B387" w:rsidR="00E33B17" w:rsidRPr="00254BB2" w:rsidRDefault="00254BB2" w:rsidP="7DA67A83">
      <w:pPr>
        <w:pStyle w:val="Heading2"/>
        <w:rPr>
          <w:color w:val="023E84"/>
          <w:sz w:val="72"/>
          <w:szCs w:val="72"/>
        </w:rPr>
      </w:pPr>
      <w:r w:rsidRPr="00254BB2">
        <w:rPr>
          <w:color w:val="023E84"/>
          <w:sz w:val="72"/>
          <w:szCs w:val="72"/>
        </w:rPr>
        <w:t>Fellowship role description</w:t>
      </w:r>
      <w:r w:rsidRPr="00254BB2">
        <w:rPr>
          <w:color w:val="023E84"/>
          <w:sz w:val="72"/>
          <w:szCs w:val="72"/>
        </w:rPr>
        <w:br/>
        <w:t>and person specification</w:t>
      </w:r>
    </w:p>
    <w:p w14:paraId="7D6442CC" w14:textId="726A8D24" w:rsidR="00E33B17" w:rsidRPr="00254BB2" w:rsidRDefault="00334CB3" w:rsidP="7DA67A83">
      <w:pPr>
        <w:pStyle w:val="Heading2"/>
        <w:rPr>
          <w:color w:val="023E84"/>
          <w:sz w:val="40"/>
          <w:szCs w:val="40"/>
        </w:rPr>
      </w:pPr>
      <w:r w:rsidRPr="00254BB2">
        <w:rPr>
          <w:color w:val="023E84"/>
          <w:sz w:val="40"/>
          <w:szCs w:val="40"/>
        </w:rPr>
        <w:t xml:space="preserve">NHSE </w:t>
      </w:r>
      <w:r w:rsidR="63198DB4" w:rsidRPr="00254BB2">
        <w:rPr>
          <w:color w:val="023E84"/>
          <w:sz w:val="40"/>
          <w:szCs w:val="40"/>
        </w:rPr>
        <w:t>KSS</w:t>
      </w:r>
      <w:r w:rsidRPr="00254BB2">
        <w:rPr>
          <w:color w:val="023E84"/>
          <w:sz w:val="40"/>
          <w:szCs w:val="40"/>
        </w:rPr>
        <w:t xml:space="preserve"> Primary Care School</w:t>
      </w:r>
    </w:p>
    <w:p w14:paraId="4B5CDAFC" w14:textId="189B0C54" w:rsidR="00E33B17" w:rsidRPr="00254BB2" w:rsidRDefault="00334CB3" w:rsidP="7DA67A83">
      <w:pPr>
        <w:pStyle w:val="Heading2"/>
        <w:rPr>
          <w:color w:val="023E84"/>
          <w:szCs w:val="24"/>
        </w:rPr>
      </w:pPr>
      <w:r w:rsidRPr="00254BB2">
        <w:rPr>
          <w:color w:val="023E84"/>
          <w:sz w:val="40"/>
          <w:szCs w:val="40"/>
        </w:rPr>
        <w:t xml:space="preserve">Interprofessional </w:t>
      </w:r>
      <w:r w:rsidR="000E1EAE" w:rsidRPr="00254BB2">
        <w:rPr>
          <w:color w:val="023E84"/>
          <w:sz w:val="40"/>
          <w:szCs w:val="40"/>
        </w:rPr>
        <w:t xml:space="preserve">Educational </w:t>
      </w:r>
      <w:r w:rsidRPr="00254BB2">
        <w:rPr>
          <w:color w:val="023E84"/>
          <w:sz w:val="40"/>
          <w:szCs w:val="40"/>
        </w:rPr>
        <w:t>Leadership Fellowship</w:t>
      </w:r>
    </w:p>
    <w:p w14:paraId="4449CE56" w14:textId="77777777" w:rsidR="00E33B17" w:rsidRDefault="00E33B17"/>
    <w:tbl>
      <w:tblPr>
        <w:tblStyle w:val="a1"/>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954"/>
      </w:tblGrid>
      <w:tr w:rsidR="00E33B17" w14:paraId="3A103DB2" w14:textId="77777777">
        <w:trPr>
          <w:trHeight w:val="340"/>
        </w:trPr>
        <w:tc>
          <w:tcPr>
            <w:tcW w:w="3260" w:type="dxa"/>
            <w:shd w:val="clear" w:color="auto" w:fill="F2F2F2"/>
            <w:vAlign w:val="center"/>
          </w:tcPr>
          <w:p w14:paraId="5E7D9C72" w14:textId="77777777" w:rsidR="00E33B17" w:rsidRDefault="00334CB3">
            <w:pPr>
              <w:keepNext/>
              <w:spacing w:line="276" w:lineRule="auto"/>
              <w:ind w:left="30"/>
              <w:rPr>
                <w:rFonts w:ascii="Arial" w:eastAsia="Arial" w:hAnsi="Arial" w:cs="Arial"/>
              </w:rPr>
            </w:pPr>
            <w:r>
              <w:rPr>
                <w:rFonts w:ascii="Arial" w:eastAsia="Arial" w:hAnsi="Arial" w:cs="Arial"/>
              </w:rPr>
              <w:t>DURATION</w:t>
            </w:r>
          </w:p>
        </w:tc>
        <w:tc>
          <w:tcPr>
            <w:tcW w:w="5954" w:type="dxa"/>
            <w:vAlign w:val="center"/>
          </w:tcPr>
          <w:p w14:paraId="13E7AE23" w14:textId="77777777" w:rsidR="00E33B17" w:rsidRDefault="00334CB3">
            <w:pPr>
              <w:keepNext/>
              <w:spacing w:line="276" w:lineRule="auto"/>
              <w:ind w:left="30"/>
              <w:rPr>
                <w:rFonts w:ascii="Arial" w:eastAsia="Arial" w:hAnsi="Arial" w:cs="Arial"/>
              </w:rPr>
            </w:pPr>
            <w:r>
              <w:rPr>
                <w:rFonts w:ascii="Arial" w:eastAsia="Arial" w:hAnsi="Arial" w:cs="Arial"/>
              </w:rPr>
              <w:t>12-month developmental fellowship</w:t>
            </w:r>
          </w:p>
        </w:tc>
      </w:tr>
      <w:tr w:rsidR="00E33B17" w14:paraId="36D536C1" w14:textId="77777777">
        <w:trPr>
          <w:trHeight w:val="340"/>
        </w:trPr>
        <w:tc>
          <w:tcPr>
            <w:tcW w:w="3260" w:type="dxa"/>
            <w:shd w:val="clear" w:color="auto" w:fill="F2F2F2"/>
            <w:vAlign w:val="center"/>
          </w:tcPr>
          <w:p w14:paraId="1C1BAC5C" w14:textId="77777777" w:rsidR="00E33B17" w:rsidRDefault="00334CB3">
            <w:pPr>
              <w:keepNext/>
              <w:spacing w:line="276" w:lineRule="auto"/>
              <w:ind w:left="30"/>
              <w:rPr>
                <w:rFonts w:ascii="Arial" w:eastAsia="Arial" w:hAnsi="Arial" w:cs="Arial"/>
              </w:rPr>
            </w:pPr>
            <w:r>
              <w:rPr>
                <w:rFonts w:ascii="Arial" w:eastAsia="Arial" w:hAnsi="Arial" w:cs="Arial"/>
              </w:rPr>
              <w:t>COMMENCEMENT</w:t>
            </w:r>
          </w:p>
        </w:tc>
        <w:tc>
          <w:tcPr>
            <w:tcW w:w="5954" w:type="dxa"/>
            <w:vAlign w:val="center"/>
          </w:tcPr>
          <w:p w14:paraId="6CAFFEF7" w14:textId="6B85A7DF" w:rsidR="00E33B17" w:rsidRDefault="00297FF3">
            <w:pPr>
              <w:keepNext/>
              <w:spacing w:line="276" w:lineRule="auto"/>
              <w:ind w:left="30"/>
              <w:rPr>
                <w:rFonts w:ascii="Arial" w:eastAsia="Arial" w:hAnsi="Arial" w:cs="Arial"/>
              </w:rPr>
            </w:pPr>
            <w:r>
              <w:rPr>
                <w:rFonts w:ascii="Arial" w:eastAsia="Arial" w:hAnsi="Arial" w:cs="Arial"/>
                <w:color w:val="000000"/>
              </w:rPr>
              <w:t>21</w:t>
            </w:r>
            <w:r w:rsidRPr="00297FF3">
              <w:rPr>
                <w:rFonts w:ascii="Arial" w:eastAsia="Arial" w:hAnsi="Arial" w:cs="Arial"/>
                <w:color w:val="000000"/>
                <w:vertAlign w:val="superscript"/>
              </w:rPr>
              <w:t>st</w:t>
            </w:r>
            <w:r>
              <w:rPr>
                <w:rFonts w:ascii="Arial" w:eastAsia="Arial" w:hAnsi="Arial" w:cs="Arial"/>
                <w:color w:val="000000"/>
              </w:rPr>
              <w:t xml:space="preserve"> Jan</w:t>
            </w:r>
            <w:r w:rsidR="000E0759">
              <w:rPr>
                <w:rFonts w:ascii="Arial" w:eastAsia="Arial" w:hAnsi="Arial" w:cs="Arial"/>
                <w:color w:val="000000"/>
              </w:rPr>
              <w:t>uary 2026</w:t>
            </w:r>
          </w:p>
        </w:tc>
      </w:tr>
      <w:tr w:rsidR="00E33B17" w14:paraId="500D9B40" w14:textId="77777777">
        <w:trPr>
          <w:trHeight w:val="340"/>
        </w:trPr>
        <w:tc>
          <w:tcPr>
            <w:tcW w:w="3260" w:type="dxa"/>
            <w:shd w:val="clear" w:color="auto" w:fill="F2F2F2"/>
            <w:vAlign w:val="center"/>
          </w:tcPr>
          <w:p w14:paraId="2CA248AE" w14:textId="77777777" w:rsidR="00E33B17" w:rsidRDefault="00334CB3">
            <w:pPr>
              <w:keepNext/>
              <w:spacing w:line="276" w:lineRule="auto"/>
              <w:ind w:left="30"/>
              <w:rPr>
                <w:rFonts w:ascii="Arial" w:eastAsia="Arial" w:hAnsi="Arial" w:cs="Arial"/>
              </w:rPr>
            </w:pPr>
            <w:r>
              <w:rPr>
                <w:rFonts w:ascii="Arial" w:eastAsia="Arial" w:hAnsi="Arial" w:cs="Arial"/>
              </w:rPr>
              <w:t>SALARY</w:t>
            </w:r>
          </w:p>
        </w:tc>
        <w:tc>
          <w:tcPr>
            <w:tcW w:w="5954" w:type="dxa"/>
            <w:vAlign w:val="center"/>
          </w:tcPr>
          <w:p w14:paraId="68CB0863" w14:textId="0185FC5E" w:rsidR="00E33B17" w:rsidRDefault="00334CB3">
            <w:pPr>
              <w:keepNext/>
              <w:spacing w:line="276" w:lineRule="auto"/>
              <w:ind w:left="30"/>
              <w:rPr>
                <w:rFonts w:ascii="Arial" w:eastAsia="Arial" w:hAnsi="Arial" w:cs="Arial"/>
              </w:rPr>
            </w:pPr>
            <w:r>
              <w:rPr>
                <w:rFonts w:ascii="Arial" w:eastAsia="Arial" w:hAnsi="Arial" w:cs="Arial"/>
              </w:rPr>
              <w:t xml:space="preserve">Academic Education Grant </w:t>
            </w:r>
          </w:p>
        </w:tc>
      </w:tr>
    </w:tbl>
    <w:p w14:paraId="3509C58F" w14:textId="77777777" w:rsidR="00E33B17" w:rsidRDefault="00E33B17"/>
    <w:p w14:paraId="52ECDA96" w14:textId="77777777" w:rsidR="00E33B17" w:rsidRPr="00254BB2" w:rsidRDefault="00334CB3">
      <w:pPr>
        <w:pStyle w:val="Heading2"/>
        <w:numPr>
          <w:ilvl w:val="0"/>
          <w:numId w:val="4"/>
        </w:numPr>
        <w:rPr>
          <w:color w:val="023E84"/>
          <w:sz w:val="28"/>
        </w:rPr>
      </w:pPr>
      <w:r w:rsidRPr="00254BB2">
        <w:rPr>
          <w:color w:val="023E84"/>
          <w:sz w:val="28"/>
        </w:rPr>
        <w:t>About the Fellowship</w:t>
      </w:r>
    </w:p>
    <w:p w14:paraId="638A8BF3" w14:textId="42171F34" w:rsidR="00E33B17" w:rsidRDefault="00334CB3">
      <w:p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Following the success of </w:t>
      </w:r>
      <w:r w:rsidR="00034041">
        <w:rPr>
          <w:rFonts w:ascii="Arial" w:eastAsia="Arial" w:hAnsi="Arial" w:cs="Arial"/>
          <w:color w:val="000000"/>
        </w:rPr>
        <w:t>three</w:t>
      </w:r>
      <w:r>
        <w:rPr>
          <w:rFonts w:ascii="Arial" w:eastAsia="Arial" w:hAnsi="Arial" w:cs="Arial"/>
          <w:color w:val="000000"/>
        </w:rPr>
        <w:t xml:space="preserve"> cohorts, NHSE KSS Primary Care </w:t>
      </w:r>
      <w:r w:rsidR="004E3AA8">
        <w:rPr>
          <w:rFonts w:ascii="Arial" w:eastAsia="Arial" w:hAnsi="Arial" w:cs="Arial"/>
          <w:color w:val="000000"/>
        </w:rPr>
        <w:t>Department</w:t>
      </w:r>
      <w:r>
        <w:rPr>
          <w:rFonts w:ascii="Arial" w:eastAsia="Arial" w:hAnsi="Arial" w:cs="Arial"/>
          <w:color w:val="000000"/>
        </w:rPr>
        <w:t xml:space="preserve"> </w:t>
      </w:r>
      <w:r w:rsidR="000E0759">
        <w:rPr>
          <w:rFonts w:ascii="Arial" w:eastAsia="Arial" w:hAnsi="Arial" w:cs="Arial"/>
          <w:color w:val="000000"/>
        </w:rPr>
        <w:t>is</w:t>
      </w:r>
      <w:r>
        <w:rPr>
          <w:rFonts w:ascii="Arial" w:eastAsia="Arial" w:hAnsi="Arial" w:cs="Arial"/>
          <w:color w:val="000000"/>
        </w:rPr>
        <w:t xml:space="preserve"> pleased to announce a </w:t>
      </w:r>
      <w:r w:rsidR="00034041">
        <w:rPr>
          <w:rFonts w:ascii="Arial" w:eastAsia="Arial" w:hAnsi="Arial" w:cs="Arial"/>
        </w:rPr>
        <w:t>fourth</w:t>
      </w:r>
      <w:r>
        <w:rPr>
          <w:rFonts w:ascii="Arial" w:eastAsia="Arial" w:hAnsi="Arial" w:cs="Arial"/>
          <w:color w:val="000000"/>
        </w:rPr>
        <w:t xml:space="preserve"> cohort of the Interprofessional Educational Leadership Fellowship programme. </w:t>
      </w:r>
    </w:p>
    <w:p w14:paraId="5527D2DA" w14:textId="77777777" w:rsidR="00E33B17" w:rsidRDefault="00E33B17">
      <w:pPr>
        <w:spacing w:after="0" w:line="276" w:lineRule="auto"/>
        <w:ind w:left="284" w:right="395"/>
        <w:jc w:val="both"/>
        <w:rPr>
          <w:rFonts w:ascii="Arial" w:eastAsia="Arial" w:hAnsi="Arial" w:cs="Arial"/>
          <w:color w:val="000000"/>
        </w:rPr>
      </w:pPr>
    </w:p>
    <w:p w14:paraId="73D0CC69"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The Fellowship programme aims to deliver benefits to Fellows, patients, local health systems</w:t>
      </w:r>
    </w:p>
    <w:p w14:paraId="2C3EC278" w14:textId="571BF96A"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 xml:space="preserve">and the wider NHS through upskilling individuals across the spectrum of </w:t>
      </w:r>
    </w:p>
    <w:p w14:paraId="7EB745D7" w14:textId="0108CE04"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leadership and education, as well as offering a route into portfolio working and thereby</w:t>
      </w:r>
    </w:p>
    <w:p w14:paraId="57FF378C"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boosting workforce retention.</w:t>
      </w:r>
    </w:p>
    <w:p w14:paraId="7502EC2B" w14:textId="77777777" w:rsidR="00E33B17" w:rsidRDefault="00E33B17">
      <w:pPr>
        <w:spacing w:line="276" w:lineRule="auto"/>
        <w:ind w:right="395"/>
        <w:jc w:val="both"/>
        <w:rPr>
          <w:rFonts w:ascii="Arial" w:eastAsia="Arial" w:hAnsi="Arial" w:cs="Arial"/>
          <w:b/>
          <w:color w:val="000000"/>
        </w:rPr>
      </w:pPr>
    </w:p>
    <w:p w14:paraId="1508FE5D" w14:textId="77777777" w:rsidR="006E255A" w:rsidRDefault="006E255A">
      <w:pPr>
        <w:spacing w:line="276" w:lineRule="auto"/>
        <w:ind w:right="395"/>
        <w:jc w:val="both"/>
        <w:rPr>
          <w:rFonts w:ascii="Arial" w:eastAsia="Arial" w:hAnsi="Arial" w:cs="Arial"/>
          <w:b/>
          <w:color w:val="000000"/>
        </w:rPr>
      </w:pPr>
    </w:p>
    <w:p w14:paraId="10A58B5C" w14:textId="77777777" w:rsidR="006E255A" w:rsidRDefault="006E255A">
      <w:pPr>
        <w:spacing w:line="276" w:lineRule="auto"/>
        <w:ind w:right="395"/>
        <w:jc w:val="both"/>
        <w:rPr>
          <w:rFonts w:ascii="Arial" w:eastAsia="Arial" w:hAnsi="Arial" w:cs="Arial"/>
          <w:b/>
          <w:color w:val="000000"/>
        </w:rPr>
      </w:pPr>
    </w:p>
    <w:p w14:paraId="642811AF" w14:textId="77777777" w:rsidR="006E255A" w:rsidRDefault="006E255A">
      <w:pPr>
        <w:spacing w:line="276" w:lineRule="auto"/>
        <w:ind w:right="395"/>
        <w:jc w:val="both"/>
        <w:rPr>
          <w:rFonts w:ascii="Arial" w:eastAsia="Arial" w:hAnsi="Arial" w:cs="Arial"/>
          <w:b/>
          <w:color w:val="000000"/>
        </w:rPr>
      </w:pPr>
    </w:p>
    <w:p w14:paraId="214AE9A8" w14:textId="77777777" w:rsidR="006E255A" w:rsidRDefault="006E255A">
      <w:pPr>
        <w:spacing w:line="276" w:lineRule="auto"/>
        <w:ind w:right="395"/>
        <w:jc w:val="both"/>
        <w:rPr>
          <w:rFonts w:ascii="Arial" w:eastAsia="Arial" w:hAnsi="Arial" w:cs="Arial"/>
          <w:b/>
          <w:color w:val="000000"/>
        </w:rPr>
      </w:pPr>
    </w:p>
    <w:p w14:paraId="60A51623" w14:textId="77777777" w:rsidR="006E255A" w:rsidRDefault="006E255A">
      <w:pPr>
        <w:spacing w:line="276" w:lineRule="auto"/>
        <w:ind w:right="395"/>
        <w:jc w:val="both"/>
        <w:rPr>
          <w:rFonts w:ascii="Arial" w:eastAsia="Arial" w:hAnsi="Arial" w:cs="Arial"/>
          <w:b/>
          <w:color w:val="000000"/>
        </w:rPr>
      </w:pPr>
    </w:p>
    <w:p w14:paraId="29F347CF" w14:textId="77777777" w:rsidR="008A0FD1" w:rsidRDefault="008A0FD1">
      <w:pPr>
        <w:spacing w:line="276" w:lineRule="auto"/>
        <w:ind w:right="395"/>
        <w:jc w:val="both"/>
        <w:rPr>
          <w:rFonts w:ascii="Arial" w:eastAsia="Arial" w:hAnsi="Arial" w:cs="Arial"/>
          <w:b/>
          <w:color w:val="000000"/>
        </w:rPr>
      </w:pPr>
    </w:p>
    <w:p w14:paraId="5040334E" w14:textId="77777777" w:rsidR="006E255A" w:rsidRDefault="006E255A">
      <w:pPr>
        <w:spacing w:line="276" w:lineRule="auto"/>
        <w:ind w:right="395"/>
        <w:jc w:val="both"/>
        <w:rPr>
          <w:rFonts w:ascii="Arial" w:eastAsia="Arial" w:hAnsi="Arial" w:cs="Arial"/>
          <w:b/>
          <w:color w:val="000000"/>
        </w:rPr>
      </w:pPr>
    </w:p>
    <w:p w14:paraId="0D40B4BF" w14:textId="77777777" w:rsidR="006E255A" w:rsidRDefault="006E255A">
      <w:pPr>
        <w:spacing w:line="276" w:lineRule="auto"/>
        <w:ind w:right="395"/>
        <w:jc w:val="both"/>
        <w:rPr>
          <w:rFonts w:ascii="Arial" w:eastAsia="Arial" w:hAnsi="Arial" w:cs="Arial"/>
          <w:b/>
          <w:color w:val="000000"/>
        </w:rPr>
      </w:pPr>
    </w:p>
    <w:p w14:paraId="0C2B268F" w14:textId="2204EDA0" w:rsidR="00E33B17" w:rsidRPr="00254BB2" w:rsidRDefault="00334CB3" w:rsidP="006E255A">
      <w:pPr>
        <w:pStyle w:val="Heading2"/>
        <w:numPr>
          <w:ilvl w:val="0"/>
          <w:numId w:val="4"/>
        </w:numPr>
        <w:rPr>
          <w:color w:val="023E84"/>
          <w:sz w:val="28"/>
        </w:rPr>
      </w:pPr>
      <w:r w:rsidRPr="00254BB2">
        <w:rPr>
          <w:color w:val="023E84"/>
          <w:sz w:val="28"/>
        </w:rPr>
        <w:t xml:space="preserve">Structure of the Fellowship Programme </w:t>
      </w:r>
    </w:p>
    <w:p w14:paraId="6E72F604"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The Fellow will:</w:t>
      </w:r>
    </w:p>
    <w:p w14:paraId="4B54EEE3" w14:textId="38936663" w:rsidR="00E33B17" w:rsidRDefault="00334CB3">
      <w:pPr>
        <w:numPr>
          <w:ilvl w:val="0"/>
          <w:numId w:val="12"/>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 xml:space="preserve">Hold a contract for a minimum of </w:t>
      </w:r>
      <w:r w:rsidR="00C46F79">
        <w:rPr>
          <w:rFonts w:ascii="Arial" w:eastAsia="Arial" w:hAnsi="Arial" w:cs="Arial"/>
          <w:color w:val="000000"/>
        </w:rPr>
        <w:t>2</w:t>
      </w:r>
      <w:r>
        <w:rPr>
          <w:rFonts w:ascii="Arial" w:eastAsia="Arial" w:hAnsi="Arial" w:cs="Arial"/>
          <w:color w:val="000000"/>
        </w:rPr>
        <w:t xml:space="preserve"> sessions a week in a substantive role </w:t>
      </w:r>
      <w:r w:rsidR="004A7D12">
        <w:rPr>
          <w:rFonts w:ascii="Arial" w:eastAsia="Arial" w:hAnsi="Arial" w:cs="Arial"/>
          <w:color w:val="000000"/>
        </w:rPr>
        <w:t>delivering NHS GP services</w:t>
      </w:r>
      <w:r>
        <w:rPr>
          <w:rFonts w:ascii="Arial" w:eastAsia="Arial" w:hAnsi="Arial" w:cs="Arial"/>
          <w:color w:val="000000"/>
        </w:rPr>
        <w:t xml:space="preserve"> in the Training Hub locality or be linked to a PCN in an educational capacity, this could include 1-2 sessions a week in a PCN education role e.g. CEF</w:t>
      </w:r>
    </w:p>
    <w:p w14:paraId="145D68FD" w14:textId="77777777" w:rsidR="00E33B17" w:rsidRDefault="00334CB3">
      <w:pPr>
        <w:numPr>
          <w:ilvl w:val="0"/>
          <w:numId w:val="12"/>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Be released to attend:</w:t>
      </w:r>
    </w:p>
    <w:p w14:paraId="0A757DF1" w14:textId="0BD64E27" w:rsidR="00E33B17" w:rsidRDefault="00334CB3">
      <w:pPr>
        <w:numPr>
          <w:ilvl w:val="1"/>
          <w:numId w:val="12"/>
        </w:numPr>
        <w:pBdr>
          <w:top w:val="nil"/>
          <w:left w:val="nil"/>
          <w:bottom w:val="nil"/>
          <w:right w:val="nil"/>
          <w:between w:val="nil"/>
        </w:pBdr>
        <w:spacing w:after="0" w:line="276" w:lineRule="auto"/>
        <w:ind w:left="993" w:right="395"/>
        <w:jc w:val="both"/>
        <w:rPr>
          <w:rFonts w:ascii="Arial" w:eastAsia="Arial" w:hAnsi="Arial" w:cs="Arial"/>
          <w:color w:val="000000"/>
        </w:rPr>
      </w:pPr>
      <w:r>
        <w:rPr>
          <w:rFonts w:ascii="Arial" w:eastAsia="Arial" w:hAnsi="Arial" w:cs="Arial"/>
          <w:color w:val="000000"/>
        </w:rPr>
        <w:t>a series of masterclasses (~1/month) delivered in person</w:t>
      </w:r>
      <w:r w:rsidR="004A7D12">
        <w:rPr>
          <w:rFonts w:ascii="Arial" w:eastAsia="Arial" w:hAnsi="Arial" w:cs="Arial"/>
          <w:color w:val="000000"/>
        </w:rPr>
        <w:t xml:space="preserve"> in York House, </w:t>
      </w:r>
      <w:r w:rsidR="002669E0">
        <w:rPr>
          <w:rFonts w:ascii="Arial" w:eastAsia="Arial" w:hAnsi="Arial" w:cs="Arial"/>
          <w:color w:val="000000"/>
        </w:rPr>
        <w:t>Horley</w:t>
      </w:r>
      <w:r w:rsidR="00403378">
        <w:rPr>
          <w:rFonts w:ascii="Arial" w:eastAsia="Arial" w:hAnsi="Arial" w:cs="Arial"/>
          <w:color w:val="000000"/>
        </w:rPr>
        <w:t xml:space="preserve">, Surrey </w:t>
      </w:r>
      <w:r>
        <w:rPr>
          <w:rFonts w:ascii="Arial" w:eastAsia="Arial" w:hAnsi="Arial" w:cs="Arial"/>
          <w:color w:val="000000"/>
        </w:rPr>
        <w:t>to support your personal development and role in education, training and leadership in P</w:t>
      </w:r>
      <w:r w:rsidR="0055088A">
        <w:rPr>
          <w:rFonts w:ascii="Arial" w:eastAsia="Arial" w:hAnsi="Arial" w:cs="Arial"/>
          <w:color w:val="000000"/>
        </w:rPr>
        <w:t>rimary Care.</w:t>
      </w:r>
    </w:p>
    <w:p w14:paraId="586D4916" w14:textId="77777777" w:rsidR="00E33B17" w:rsidRDefault="00E33B17">
      <w:pPr>
        <w:spacing w:after="0" w:line="276" w:lineRule="auto"/>
        <w:ind w:right="395"/>
        <w:jc w:val="both"/>
        <w:rPr>
          <w:rFonts w:ascii="Arial" w:eastAsia="Arial" w:hAnsi="Arial" w:cs="Arial"/>
        </w:rPr>
      </w:pPr>
    </w:p>
    <w:p w14:paraId="7399B638" w14:textId="77777777" w:rsidR="00E33B17" w:rsidRDefault="00334CB3">
      <w:pPr>
        <w:spacing w:after="0" w:line="276" w:lineRule="auto"/>
        <w:ind w:right="395"/>
        <w:jc w:val="both"/>
        <w:rPr>
          <w:rFonts w:ascii="Arial" w:eastAsia="Arial" w:hAnsi="Arial" w:cs="Arial"/>
        </w:rPr>
      </w:pPr>
      <w:r>
        <w:rPr>
          <w:rFonts w:ascii="Arial" w:eastAsia="Arial" w:hAnsi="Arial" w:cs="Arial"/>
        </w:rPr>
        <w:t>Built into the Fellowship programme are the following sources of support:</w:t>
      </w:r>
    </w:p>
    <w:p w14:paraId="6AF06B64" w14:textId="22BD771D" w:rsidR="00E33B17" w:rsidRDefault="00334CB3">
      <w:pPr>
        <w:numPr>
          <w:ilvl w:val="0"/>
          <w:numId w:val="10"/>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 xml:space="preserve">A </w:t>
      </w:r>
      <w:r w:rsidR="00D1670A">
        <w:rPr>
          <w:rFonts w:ascii="Arial" w:eastAsia="Arial" w:hAnsi="Arial" w:cs="Arial"/>
          <w:color w:val="000000"/>
        </w:rPr>
        <w:t>c</w:t>
      </w:r>
      <w:r>
        <w:rPr>
          <w:rFonts w:ascii="Arial" w:eastAsia="Arial" w:hAnsi="Arial" w:cs="Arial"/>
          <w:color w:val="000000"/>
        </w:rPr>
        <w:t xml:space="preserve">ommunity of </w:t>
      </w:r>
      <w:r w:rsidR="00D1670A">
        <w:rPr>
          <w:rFonts w:ascii="Arial" w:eastAsia="Arial" w:hAnsi="Arial" w:cs="Arial"/>
          <w:color w:val="000000"/>
        </w:rPr>
        <w:t>p</w:t>
      </w:r>
      <w:r>
        <w:rPr>
          <w:rFonts w:ascii="Arial" w:eastAsia="Arial" w:hAnsi="Arial" w:cs="Arial"/>
          <w:color w:val="000000"/>
        </w:rPr>
        <w:t>ractice to foster peer support during the programme</w:t>
      </w:r>
    </w:p>
    <w:p w14:paraId="358A141A" w14:textId="6F85A288" w:rsidR="00E33B17" w:rsidRDefault="00932CAD" w:rsidP="006067C9">
      <w:pPr>
        <w:numPr>
          <w:ilvl w:val="0"/>
          <w:numId w:val="10"/>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 xml:space="preserve">Combined </w:t>
      </w:r>
      <w:r w:rsidR="00334CB3">
        <w:rPr>
          <w:rFonts w:ascii="Arial" w:eastAsia="Arial" w:hAnsi="Arial" w:cs="Arial"/>
          <w:color w:val="000000"/>
        </w:rPr>
        <w:t xml:space="preserve">1:1 mentoring </w:t>
      </w:r>
      <w:r w:rsidR="00E454D3">
        <w:rPr>
          <w:rFonts w:ascii="Arial" w:eastAsia="Arial" w:hAnsi="Arial" w:cs="Arial"/>
          <w:color w:val="000000"/>
        </w:rPr>
        <w:t xml:space="preserve">&amp; project sponsorship </w:t>
      </w:r>
      <w:r w:rsidR="00334CB3">
        <w:rPr>
          <w:rFonts w:ascii="Arial" w:eastAsia="Arial" w:hAnsi="Arial" w:cs="Arial"/>
          <w:color w:val="000000"/>
        </w:rPr>
        <w:t>to support your emerging educator</w:t>
      </w:r>
      <w:r w:rsidR="00D85B46">
        <w:rPr>
          <w:rFonts w:ascii="Arial" w:eastAsia="Arial" w:hAnsi="Arial" w:cs="Arial"/>
          <w:color w:val="000000"/>
        </w:rPr>
        <w:t>,</w:t>
      </w:r>
      <w:r w:rsidR="00334CB3">
        <w:rPr>
          <w:rFonts w:ascii="Arial" w:eastAsia="Arial" w:hAnsi="Arial" w:cs="Arial"/>
          <w:color w:val="000000"/>
        </w:rPr>
        <w:t xml:space="preserve"> leadership </w:t>
      </w:r>
      <w:r w:rsidR="00D85B46">
        <w:rPr>
          <w:rFonts w:ascii="Arial" w:eastAsia="Arial" w:hAnsi="Arial" w:cs="Arial"/>
          <w:color w:val="000000"/>
        </w:rPr>
        <w:t>and project development</w:t>
      </w:r>
    </w:p>
    <w:p w14:paraId="1E8E3CD7" w14:textId="77777777" w:rsidR="006E255A" w:rsidRDefault="006E255A" w:rsidP="006E255A">
      <w:pPr>
        <w:pBdr>
          <w:top w:val="nil"/>
          <w:left w:val="nil"/>
          <w:bottom w:val="nil"/>
          <w:right w:val="nil"/>
          <w:between w:val="nil"/>
        </w:pBdr>
        <w:spacing w:after="0" w:line="276" w:lineRule="auto"/>
        <w:ind w:left="426" w:right="395"/>
        <w:jc w:val="both"/>
        <w:rPr>
          <w:rFonts w:ascii="Arial" w:eastAsia="Arial" w:hAnsi="Arial" w:cs="Arial"/>
          <w:color w:val="000000"/>
        </w:rPr>
      </w:pPr>
    </w:p>
    <w:p w14:paraId="0D31F726" w14:textId="16834D31" w:rsidR="00E33B17" w:rsidRPr="00254BB2" w:rsidRDefault="00334CB3">
      <w:pPr>
        <w:pStyle w:val="Heading2"/>
        <w:numPr>
          <w:ilvl w:val="1"/>
          <w:numId w:val="4"/>
        </w:numPr>
        <w:ind w:left="284"/>
        <w:rPr>
          <w:color w:val="023E84"/>
        </w:rPr>
      </w:pPr>
      <w:r w:rsidRPr="00254BB2">
        <w:rPr>
          <w:color w:val="023E84"/>
        </w:rPr>
        <w:t>Masterclasses</w:t>
      </w:r>
    </w:p>
    <w:p w14:paraId="50E32E24" w14:textId="14D4C211"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 xml:space="preserve">A series of subject-expert masterclasses form part of the overall fellowship programme. </w:t>
      </w:r>
      <w:r>
        <w:rPr>
          <w:rFonts w:ascii="Arial" w:eastAsia="Arial" w:hAnsi="Arial" w:cs="Arial"/>
        </w:rPr>
        <w:t>F</w:t>
      </w:r>
      <w:r>
        <w:rPr>
          <w:rFonts w:ascii="Arial" w:eastAsia="Arial" w:hAnsi="Arial" w:cs="Arial"/>
          <w:color w:val="000000"/>
        </w:rPr>
        <w:t xml:space="preserve">ace to face delivery </w:t>
      </w:r>
      <w:r w:rsidR="0008610E">
        <w:rPr>
          <w:rFonts w:ascii="Arial" w:eastAsia="Arial" w:hAnsi="Arial" w:cs="Arial"/>
          <w:color w:val="000000"/>
        </w:rPr>
        <w:t>will be</w:t>
      </w:r>
      <w:r>
        <w:rPr>
          <w:rFonts w:ascii="Arial" w:eastAsia="Arial" w:hAnsi="Arial" w:cs="Arial"/>
          <w:color w:val="000000"/>
        </w:rPr>
        <w:t xml:space="preserve"> in </w:t>
      </w:r>
      <w:r w:rsidR="00424912">
        <w:rPr>
          <w:rFonts w:ascii="Arial" w:eastAsia="Arial" w:hAnsi="Arial" w:cs="Arial"/>
          <w:color w:val="000000"/>
        </w:rPr>
        <w:t>Horley</w:t>
      </w:r>
      <w:r w:rsidR="00C045E9">
        <w:rPr>
          <w:rFonts w:ascii="Arial" w:eastAsia="Arial" w:hAnsi="Arial" w:cs="Arial"/>
          <w:color w:val="000000"/>
        </w:rPr>
        <w:t>,</w:t>
      </w:r>
      <w:r w:rsidR="0008610E">
        <w:rPr>
          <w:rFonts w:ascii="Arial" w:eastAsia="Arial" w:hAnsi="Arial" w:cs="Arial"/>
          <w:color w:val="000000"/>
        </w:rPr>
        <w:t xml:space="preserve"> Surrey </w:t>
      </w:r>
      <w:r w:rsidR="00F435B4">
        <w:rPr>
          <w:rFonts w:ascii="Arial" w:eastAsia="Arial" w:hAnsi="Arial" w:cs="Arial"/>
          <w:color w:val="000000"/>
        </w:rPr>
        <w:t>RH6</w:t>
      </w:r>
      <w:r w:rsidR="00020DC6">
        <w:rPr>
          <w:rFonts w:ascii="Arial" w:eastAsia="Arial" w:hAnsi="Arial" w:cs="Arial"/>
          <w:color w:val="000000"/>
        </w:rPr>
        <w:t xml:space="preserve"> 7DE </w:t>
      </w:r>
      <w:r w:rsidR="00240402">
        <w:rPr>
          <w:rFonts w:ascii="Arial" w:eastAsia="Arial" w:hAnsi="Arial" w:cs="Arial"/>
          <w:color w:val="000000"/>
        </w:rPr>
        <w:t>with excellent access to the M23/M25, good parking and mainline train stations</w:t>
      </w:r>
      <w:r>
        <w:rPr>
          <w:rFonts w:ascii="Arial" w:eastAsia="Arial" w:hAnsi="Arial" w:cs="Arial"/>
          <w:color w:val="000000"/>
        </w:rPr>
        <w:t xml:space="preserve">. These sessions support fellows in their learning and project activity aligned to their roles </w:t>
      </w:r>
      <w:r w:rsidR="00D45DB0">
        <w:rPr>
          <w:rFonts w:ascii="Arial" w:eastAsia="Arial" w:hAnsi="Arial" w:cs="Arial"/>
          <w:color w:val="000000"/>
        </w:rPr>
        <w:t>as GPs</w:t>
      </w:r>
      <w:r>
        <w:rPr>
          <w:rFonts w:ascii="Arial" w:eastAsia="Arial" w:hAnsi="Arial" w:cs="Arial"/>
          <w:color w:val="000000"/>
        </w:rPr>
        <w:t>.</w:t>
      </w:r>
    </w:p>
    <w:p w14:paraId="366E03E7" w14:textId="77777777" w:rsidR="00E33B17" w:rsidRDefault="00E33B17">
      <w:pPr>
        <w:rPr>
          <w:rFonts w:ascii="Arial" w:eastAsia="Arial" w:hAnsi="Arial" w:cs="Arial"/>
          <w:color w:val="000000"/>
        </w:rPr>
      </w:pPr>
    </w:p>
    <w:p w14:paraId="3598932E" w14:textId="77777777" w:rsidR="00E33B17" w:rsidRPr="00254BB2" w:rsidRDefault="00334CB3">
      <w:pPr>
        <w:pStyle w:val="Heading2"/>
        <w:numPr>
          <w:ilvl w:val="1"/>
          <w:numId w:val="4"/>
        </w:numPr>
        <w:ind w:left="284"/>
        <w:rPr>
          <w:color w:val="023E84"/>
        </w:rPr>
      </w:pPr>
      <w:r w:rsidRPr="00254BB2">
        <w:rPr>
          <w:color w:val="023E84"/>
        </w:rPr>
        <w:t xml:space="preserve">Project work </w:t>
      </w:r>
    </w:p>
    <w:p w14:paraId="39531285" w14:textId="33EA8E09" w:rsidR="00E33B17" w:rsidRDefault="00334CB3">
      <w:pPr>
        <w:rPr>
          <w:rFonts w:ascii="Arial" w:eastAsia="Arial" w:hAnsi="Arial" w:cs="Arial"/>
        </w:rPr>
      </w:pPr>
      <w:r>
        <w:rPr>
          <w:rFonts w:ascii="Arial" w:eastAsia="Arial" w:hAnsi="Arial" w:cs="Arial"/>
        </w:rPr>
        <w:t xml:space="preserve">Project work will be undertaken by the Fellows </w:t>
      </w:r>
      <w:r w:rsidR="00990DAE">
        <w:rPr>
          <w:rFonts w:ascii="Arial" w:eastAsia="Arial" w:hAnsi="Arial" w:cs="Arial"/>
        </w:rPr>
        <w:t>in line with</w:t>
      </w:r>
      <w:r>
        <w:rPr>
          <w:rFonts w:ascii="Arial" w:eastAsia="Arial" w:hAnsi="Arial" w:cs="Arial"/>
        </w:rPr>
        <w:t xml:space="preserve"> the fellowship aims</w:t>
      </w:r>
      <w:r w:rsidR="006B6A7C">
        <w:rPr>
          <w:rFonts w:ascii="Arial" w:eastAsia="Arial" w:hAnsi="Arial" w:cs="Arial"/>
        </w:rPr>
        <w:t xml:space="preserve"> of GP placement expansion</w:t>
      </w:r>
      <w:r>
        <w:rPr>
          <w:rFonts w:ascii="Arial" w:eastAsia="Arial" w:hAnsi="Arial" w:cs="Arial"/>
        </w:rPr>
        <w:t xml:space="preserve">. Projects are expected to support the </w:t>
      </w:r>
      <w:r w:rsidR="0084096F">
        <w:rPr>
          <w:rFonts w:ascii="Arial" w:eastAsia="Arial" w:hAnsi="Arial" w:cs="Arial"/>
        </w:rPr>
        <w:t xml:space="preserve">GP School, </w:t>
      </w:r>
      <w:r>
        <w:rPr>
          <w:rFonts w:ascii="Arial" w:eastAsia="Arial" w:hAnsi="Arial" w:cs="Arial"/>
        </w:rPr>
        <w:t xml:space="preserve">locality Training Hub requirements and focus on approaches and innovative solutions to the primary care capacity placement challenge with a </w:t>
      </w:r>
      <w:r w:rsidR="0084096F">
        <w:rPr>
          <w:rFonts w:ascii="Arial" w:eastAsia="Arial" w:hAnsi="Arial" w:cs="Arial"/>
        </w:rPr>
        <w:t>GP</w:t>
      </w:r>
      <w:r>
        <w:rPr>
          <w:rFonts w:ascii="Arial" w:eastAsia="Arial" w:hAnsi="Arial" w:cs="Arial"/>
        </w:rPr>
        <w:t xml:space="preserve"> orientation. This may include some but not all the options below:</w:t>
      </w:r>
    </w:p>
    <w:p w14:paraId="42FA44BE" w14:textId="1CF80AE0"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Increase in primary care</w:t>
      </w:r>
      <w:r w:rsidR="00B6566A">
        <w:rPr>
          <w:rFonts w:ascii="Arial" w:eastAsia="Arial" w:hAnsi="Arial" w:cs="Arial"/>
          <w:color w:val="000000"/>
        </w:rPr>
        <w:t xml:space="preserve"> </w:t>
      </w:r>
      <w:r>
        <w:rPr>
          <w:rFonts w:ascii="Arial" w:eastAsia="Arial" w:hAnsi="Arial" w:cs="Arial"/>
          <w:color w:val="000000"/>
        </w:rPr>
        <w:t xml:space="preserve">clinical educators </w:t>
      </w:r>
    </w:p>
    <w:p w14:paraId="162C115B" w14:textId="77777777"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Inform the development </w:t>
      </w:r>
      <w:r>
        <w:rPr>
          <w:rFonts w:ascii="Arial" w:eastAsia="Arial" w:hAnsi="Arial" w:cs="Arial"/>
        </w:rPr>
        <w:t>and build the profile of a multi-professional educator facility</w:t>
      </w:r>
    </w:p>
    <w:p w14:paraId="33A28BDA" w14:textId="4B23DD0B"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Development of innovative placement models across </w:t>
      </w:r>
      <w:r w:rsidR="002744C5">
        <w:rPr>
          <w:rFonts w:ascii="Arial" w:eastAsia="Arial" w:hAnsi="Arial" w:cs="Arial"/>
          <w:color w:val="000000"/>
        </w:rPr>
        <w:t>Primary Care.</w:t>
      </w:r>
    </w:p>
    <w:p w14:paraId="7DDC0215" w14:textId="6DC1A1A1"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 a model of peripatetic supervision for learners across a PCN</w:t>
      </w:r>
    </w:p>
    <w:p w14:paraId="7C48E24D" w14:textId="46E6D585"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Make a qualitative improvement to the learning environment culture across a</w:t>
      </w:r>
      <w:r w:rsidR="00165984">
        <w:rPr>
          <w:rFonts w:ascii="Arial" w:eastAsia="Arial" w:hAnsi="Arial" w:cs="Arial"/>
          <w:color w:val="000000"/>
        </w:rPr>
        <w:t xml:space="preserve"> Primary Care organisation.</w:t>
      </w:r>
    </w:p>
    <w:p w14:paraId="131E9BC9" w14:textId="77777777" w:rsidR="00E33B17" w:rsidRDefault="00E33B17">
      <w:pPr>
        <w:rPr>
          <w:rFonts w:ascii="Arial" w:eastAsia="Arial" w:hAnsi="Arial" w:cs="Arial"/>
          <w:b/>
        </w:rPr>
      </w:pPr>
    </w:p>
    <w:p w14:paraId="3B8070D9" w14:textId="78ED60BE" w:rsidR="005375F1" w:rsidRDefault="005375F1">
      <w:pPr>
        <w:rPr>
          <w:rFonts w:ascii="Arial" w:eastAsia="Arial" w:hAnsi="Arial" w:cs="Arial"/>
          <w:b/>
        </w:rPr>
      </w:pPr>
      <w:r>
        <w:rPr>
          <w:rFonts w:ascii="Arial" w:eastAsia="Arial" w:hAnsi="Arial" w:cs="Arial"/>
          <w:b/>
        </w:rPr>
        <w:lastRenderedPageBreak/>
        <w:t>A list of projects will be made available after recruitment</w:t>
      </w:r>
      <w:r w:rsidR="009C7C19">
        <w:rPr>
          <w:rFonts w:ascii="Arial" w:eastAsia="Arial" w:hAnsi="Arial" w:cs="Arial"/>
          <w:b/>
        </w:rPr>
        <w:t xml:space="preserve"> and successful fellow applicants will be matched with a project of their choice where possible.</w:t>
      </w:r>
      <w:r w:rsidR="00A577C8">
        <w:rPr>
          <w:rFonts w:ascii="Arial" w:eastAsia="Arial" w:hAnsi="Arial" w:cs="Arial"/>
          <w:b/>
        </w:rPr>
        <w:t xml:space="preserve"> </w:t>
      </w:r>
    </w:p>
    <w:p w14:paraId="29C7CF8D" w14:textId="77777777" w:rsidR="006E255A" w:rsidRDefault="006E255A">
      <w:pPr>
        <w:rPr>
          <w:rFonts w:ascii="Arial" w:eastAsia="Arial" w:hAnsi="Arial" w:cs="Arial"/>
          <w:b/>
        </w:rPr>
      </w:pPr>
    </w:p>
    <w:p w14:paraId="4446EE85" w14:textId="77777777" w:rsidR="006E255A" w:rsidRDefault="006E255A">
      <w:pPr>
        <w:rPr>
          <w:rFonts w:ascii="Arial" w:eastAsia="Arial" w:hAnsi="Arial" w:cs="Arial"/>
          <w:b/>
        </w:rPr>
      </w:pPr>
    </w:p>
    <w:p w14:paraId="01748951" w14:textId="25DA86D7" w:rsidR="00E33B17" w:rsidRPr="00254BB2" w:rsidRDefault="00334CB3" w:rsidP="00F25BA9">
      <w:pPr>
        <w:pStyle w:val="Heading2"/>
        <w:numPr>
          <w:ilvl w:val="0"/>
          <w:numId w:val="4"/>
        </w:numPr>
        <w:rPr>
          <w:color w:val="023E84"/>
          <w:sz w:val="28"/>
        </w:rPr>
      </w:pPr>
      <w:r w:rsidRPr="00254BB2">
        <w:rPr>
          <w:color w:val="023E84"/>
          <w:sz w:val="28"/>
        </w:rPr>
        <w:t>Eligibility criteria</w:t>
      </w:r>
    </w:p>
    <w:p w14:paraId="6EC49083" w14:textId="77777777" w:rsidR="00E33B17" w:rsidRDefault="00334CB3">
      <w:pPr>
        <w:spacing w:after="0"/>
        <w:rPr>
          <w:rFonts w:ascii="Arial" w:eastAsia="Arial" w:hAnsi="Arial" w:cs="Arial"/>
        </w:rPr>
      </w:pPr>
      <w:r>
        <w:rPr>
          <w:rFonts w:ascii="Arial" w:eastAsia="Arial" w:hAnsi="Arial" w:cs="Arial"/>
        </w:rPr>
        <w:t>Fellowship candidates will:</w:t>
      </w:r>
    </w:p>
    <w:p w14:paraId="4FD6AC67" w14:textId="36DFDB36"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Gain agreement from the</w:t>
      </w:r>
      <w:r w:rsidR="001815AD">
        <w:rPr>
          <w:rFonts w:ascii="Arial" w:eastAsia="Arial" w:hAnsi="Arial" w:cs="Arial"/>
          <w:color w:val="000000"/>
        </w:rPr>
        <w:t>ir</w:t>
      </w:r>
      <w:r>
        <w:rPr>
          <w:rFonts w:ascii="Arial" w:eastAsia="Arial" w:hAnsi="Arial" w:cs="Arial"/>
          <w:color w:val="000000"/>
        </w:rPr>
        <w:t xml:space="preserve"> employer/s for participation in the fellowship programme prior to interview, this may include agreement with one or more employers depending on the candidate's employment model</w:t>
      </w:r>
    </w:p>
    <w:p w14:paraId="28CD5A5D" w14:textId="77777777"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Complete a learning agreement with the Training Hub that states that under this agreement the Training Hub contribution must be refunded in full if the Fellow leaves the programme within the time covered by the programme</w:t>
      </w:r>
    </w:p>
    <w:p w14:paraId="69107361" w14:textId="77777777" w:rsidR="00E33B17" w:rsidRDefault="00E33B17">
      <w:pPr>
        <w:spacing w:line="276" w:lineRule="auto"/>
        <w:ind w:right="395"/>
        <w:jc w:val="both"/>
        <w:rPr>
          <w:rFonts w:ascii="Arial" w:eastAsia="Arial" w:hAnsi="Arial" w:cs="Arial"/>
          <w:b/>
          <w:color w:val="000000"/>
        </w:rPr>
      </w:pPr>
    </w:p>
    <w:p w14:paraId="37274906" w14:textId="77777777" w:rsidR="00E33B17" w:rsidRPr="00254BB2" w:rsidRDefault="00334CB3">
      <w:pPr>
        <w:pStyle w:val="Heading2"/>
        <w:numPr>
          <w:ilvl w:val="0"/>
          <w:numId w:val="4"/>
        </w:numPr>
        <w:rPr>
          <w:color w:val="023E84"/>
          <w:sz w:val="28"/>
        </w:rPr>
      </w:pPr>
      <w:r w:rsidRPr="00254BB2">
        <w:rPr>
          <w:color w:val="023E84"/>
          <w:sz w:val="28"/>
        </w:rPr>
        <w:t>Financial Support</w:t>
      </w:r>
    </w:p>
    <w:p w14:paraId="3E2A2F6C" w14:textId="64F3BB46" w:rsidR="00E33B17" w:rsidRDefault="00334CB3">
      <w:pPr>
        <w:spacing w:after="0"/>
        <w:rPr>
          <w:rFonts w:ascii="Arial" w:eastAsia="Arial" w:hAnsi="Arial" w:cs="Arial"/>
          <w:color w:val="000000"/>
        </w:rPr>
      </w:pPr>
      <w:r w:rsidRPr="7DA67A83">
        <w:rPr>
          <w:rFonts w:ascii="Arial" w:eastAsia="Arial" w:hAnsi="Arial" w:cs="Arial"/>
          <w:color w:val="000000" w:themeColor="text1"/>
        </w:rPr>
        <w:t xml:space="preserve">An </w:t>
      </w:r>
      <w:r w:rsidR="00863D1B">
        <w:rPr>
          <w:rFonts w:ascii="Arial" w:eastAsia="Arial" w:hAnsi="Arial" w:cs="Arial"/>
          <w:color w:val="000000" w:themeColor="text1"/>
        </w:rPr>
        <w:t>a</w:t>
      </w:r>
      <w:r w:rsidRPr="7DA67A83">
        <w:rPr>
          <w:rFonts w:ascii="Arial" w:eastAsia="Arial" w:hAnsi="Arial" w:cs="Arial"/>
          <w:color w:val="000000" w:themeColor="text1"/>
        </w:rPr>
        <w:t xml:space="preserve">cademic </w:t>
      </w:r>
      <w:r w:rsidR="00863D1B">
        <w:rPr>
          <w:rFonts w:ascii="Arial" w:eastAsia="Arial" w:hAnsi="Arial" w:cs="Arial"/>
          <w:color w:val="000000" w:themeColor="text1"/>
        </w:rPr>
        <w:t>e</w:t>
      </w:r>
      <w:r w:rsidRPr="7DA67A83">
        <w:rPr>
          <w:rFonts w:ascii="Arial" w:eastAsia="Arial" w:hAnsi="Arial" w:cs="Arial"/>
          <w:color w:val="000000" w:themeColor="text1"/>
        </w:rPr>
        <w:t xml:space="preserve">ducation </w:t>
      </w:r>
      <w:r w:rsidR="00863D1B">
        <w:rPr>
          <w:rFonts w:ascii="Arial" w:eastAsia="Arial" w:hAnsi="Arial" w:cs="Arial"/>
          <w:color w:val="000000" w:themeColor="text1"/>
        </w:rPr>
        <w:t>g</w:t>
      </w:r>
      <w:r w:rsidRPr="7DA67A83">
        <w:rPr>
          <w:rFonts w:ascii="Arial" w:eastAsia="Arial" w:hAnsi="Arial" w:cs="Arial"/>
          <w:color w:val="000000" w:themeColor="text1"/>
        </w:rPr>
        <w:t>rant reflective of sessional activity will be paid to support release from practice for the duration of 12 months. The maximum payment per GP being £</w:t>
      </w:r>
      <w:r w:rsidR="41EC7451" w:rsidRPr="7DA67A83">
        <w:rPr>
          <w:rFonts w:ascii="Arial" w:eastAsia="Arial" w:hAnsi="Arial" w:cs="Arial"/>
          <w:color w:val="000000" w:themeColor="text1"/>
        </w:rPr>
        <w:t>20,000</w:t>
      </w:r>
      <w:r w:rsidRPr="7DA67A83">
        <w:rPr>
          <w:rFonts w:ascii="Arial" w:eastAsia="Arial" w:hAnsi="Arial" w:cs="Arial"/>
          <w:color w:val="000000" w:themeColor="text1"/>
        </w:rPr>
        <w:t xml:space="preserve"> per annum based on GP educator pay scale GP01</w:t>
      </w:r>
      <w:r w:rsidR="00C82E0B" w:rsidRPr="7DA67A83">
        <w:rPr>
          <w:rFonts w:ascii="Arial" w:eastAsia="Arial" w:hAnsi="Arial" w:cs="Arial"/>
          <w:color w:val="000000" w:themeColor="text1"/>
        </w:rPr>
        <w:t>.</w:t>
      </w:r>
    </w:p>
    <w:p w14:paraId="12C18F4B" w14:textId="7564466A" w:rsidR="7AB3AD88" w:rsidRDefault="7AB3AD88" w:rsidP="29028C99">
      <w:pPr>
        <w:spacing w:after="0"/>
        <w:rPr>
          <w:rFonts w:ascii="Arial" w:eastAsia="Arial" w:hAnsi="Arial" w:cs="Arial"/>
          <w:color w:val="000000" w:themeColor="text1"/>
        </w:rPr>
      </w:pPr>
      <w:r w:rsidRPr="29028C99">
        <w:rPr>
          <w:rFonts w:ascii="Arial" w:eastAsia="Arial" w:hAnsi="Arial" w:cs="Arial"/>
          <w:color w:val="000000" w:themeColor="text1"/>
        </w:rPr>
        <w:t xml:space="preserve">This payment is inclusive of travel expenses to </w:t>
      </w:r>
      <w:r w:rsidR="00E83AB9">
        <w:rPr>
          <w:rFonts w:ascii="Arial" w:eastAsia="Arial" w:hAnsi="Arial" w:cs="Arial"/>
          <w:color w:val="000000" w:themeColor="text1"/>
        </w:rPr>
        <w:t>m</w:t>
      </w:r>
      <w:r w:rsidRPr="29028C99">
        <w:rPr>
          <w:rFonts w:ascii="Arial" w:eastAsia="Arial" w:hAnsi="Arial" w:cs="Arial"/>
          <w:color w:val="000000" w:themeColor="text1"/>
        </w:rPr>
        <w:t>asterclasses.</w:t>
      </w:r>
    </w:p>
    <w:p w14:paraId="736A11E1" w14:textId="77777777" w:rsidR="00E33B17" w:rsidRDefault="00E33B17">
      <w:pPr>
        <w:rPr>
          <w:rFonts w:ascii="Arial" w:eastAsia="Arial" w:hAnsi="Arial" w:cs="Arial"/>
          <w:color w:val="000000"/>
        </w:rPr>
      </w:pPr>
    </w:p>
    <w:p w14:paraId="473CE82A" w14:textId="77777777" w:rsidR="00E33B17" w:rsidRPr="00254BB2" w:rsidRDefault="00334CB3">
      <w:pPr>
        <w:pStyle w:val="Heading2"/>
        <w:numPr>
          <w:ilvl w:val="0"/>
          <w:numId w:val="4"/>
        </w:numPr>
        <w:spacing w:before="240" w:after="280"/>
        <w:rPr>
          <w:color w:val="023E84"/>
          <w:sz w:val="28"/>
        </w:rPr>
      </w:pPr>
      <w:r w:rsidRPr="00254BB2">
        <w:rPr>
          <w:color w:val="023E84"/>
          <w:sz w:val="28"/>
        </w:rPr>
        <w:t>Fellowship Evaluation</w:t>
      </w:r>
    </w:p>
    <w:p w14:paraId="06A35DD1" w14:textId="7212710C" w:rsidR="00E33B17" w:rsidRDefault="004F3FED">
      <w:pPr>
        <w:spacing w:after="0" w:line="276" w:lineRule="auto"/>
        <w:ind w:right="395"/>
        <w:jc w:val="both"/>
        <w:rPr>
          <w:rFonts w:ascii="Arial" w:eastAsia="Arial" w:hAnsi="Arial" w:cs="Arial"/>
          <w:color w:val="000000"/>
        </w:rPr>
      </w:pPr>
      <w:r>
        <w:rPr>
          <w:rFonts w:ascii="Arial" w:eastAsia="Arial" w:hAnsi="Arial" w:cs="Arial"/>
          <w:color w:val="000000"/>
        </w:rPr>
        <w:t>All fellows will be expected to present, share and actively disseminate their projects and findings under the guidance of their mentor and the Primary Care Department.</w:t>
      </w:r>
      <w:r w:rsidR="00334CB3">
        <w:rPr>
          <w:rFonts w:ascii="Arial" w:eastAsia="Arial" w:hAnsi="Arial" w:cs="Arial"/>
          <w:color w:val="000000"/>
        </w:rPr>
        <w:t xml:space="preserve"> Presentation of all work completed as part of this Fellowship programme will be shared at a SE regional conference and relevant national conferences. </w:t>
      </w:r>
    </w:p>
    <w:p w14:paraId="5E32204A" w14:textId="77777777" w:rsidR="00E33B17" w:rsidRDefault="00E33B17">
      <w:pPr>
        <w:spacing w:after="0" w:line="276" w:lineRule="auto"/>
        <w:ind w:left="284" w:right="395"/>
        <w:jc w:val="both"/>
        <w:rPr>
          <w:rFonts w:ascii="Arial" w:eastAsia="Arial" w:hAnsi="Arial" w:cs="Arial"/>
          <w:b/>
          <w:color w:val="000000"/>
        </w:rPr>
      </w:pPr>
    </w:p>
    <w:p w14:paraId="59924290" w14:textId="77777777" w:rsidR="006E255A" w:rsidRDefault="006E255A">
      <w:pPr>
        <w:spacing w:after="0" w:line="276" w:lineRule="auto"/>
        <w:ind w:left="284" w:right="395"/>
        <w:jc w:val="both"/>
        <w:rPr>
          <w:rFonts w:ascii="Arial" w:eastAsia="Arial" w:hAnsi="Arial" w:cs="Arial"/>
          <w:b/>
          <w:color w:val="000000"/>
        </w:rPr>
      </w:pPr>
    </w:p>
    <w:p w14:paraId="7A817A8F" w14:textId="77777777" w:rsidR="006E255A" w:rsidRDefault="006E255A">
      <w:pPr>
        <w:spacing w:after="0" w:line="276" w:lineRule="auto"/>
        <w:ind w:left="284" w:right="395"/>
        <w:jc w:val="both"/>
        <w:rPr>
          <w:rFonts w:ascii="Arial" w:eastAsia="Arial" w:hAnsi="Arial" w:cs="Arial"/>
          <w:b/>
          <w:color w:val="000000"/>
        </w:rPr>
      </w:pPr>
    </w:p>
    <w:p w14:paraId="5F7B2BB9" w14:textId="77777777" w:rsidR="006E255A" w:rsidRDefault="006E255A">
      <w:pPr>
        <w:spacing w:after="0" w:line="276" w:lineRule="auto"/>
        <w:ind w:left="284" w:right="395"/>
        <w:jc w:val="both"/>
        <w:rPr>
          <w:rFonts w:ascii="Arial" w:eastAsia="Arial" w:hAnsi="Arial" w:cs="Arial"/>
          <w:b/>
          <w:color w:val="000000"/>
        </w:rPr>
      </w:pPr>
    </w:p>
    <w:p w14:paraId="7DF17B69" w14:textId="77777777" w:rsidR="006E255A" w:rsidRDefault="006E255A">
      <w:pPr>
        <w:spacing w:after="0" w:line="276" w:lineRule="auto"/>
        <w:ind w:left="284" w:right="395"/>
        <w:jc w:val="both"/>
        <w:rPr>
          <w:rFonts w:ascii="Arial" w:eastAsia="Arial" w:hAnsi="Arial" w:cs="Arial"/>
          <w:b/>
          <w:color w:val="000000"/>
        </w:rPr>
      </w:pPr>
    </w:p>
    <w:p w14:paraId="2770ABCA" w14:textId="77777777" w:rsidR="006E255A" w:rsidRDefault="006E255A">
      <w:pPr>
        <w:spacing w:after="0" w:line="276" w:lineRule="auto"/>
        <w:ind w:left="284" w:right="395"/>
        <w:jc w:val="both"/>
        <w:rPr>
          <w:rFonts w:ascii="Arial" w:eastAsia="Arial" w:hAnsi="Arial" w:cs="Arial"/>
          <w:b/>
          <w:color w:val="000000"/>
        </w:rPr>
      </w:pPr>
    </w:p>
    <w:p w14:paraId="1AD844D7" w14:textId="77777777" w:rsidR="006E255A" w:rsidRDefault="006E255A">
      <w:pPr>
        <w:spacing w:after="0" w:line="276" w:lineRule="auto"/>
        <w:ind w:left="284" w:right="395"/>
        <w:jc w:val="both"/>
        <w:rPr>
          <w:rFonts w:ascii="Arial" w:eastAsia="Arial" w:hAnsi="Arial" w:cs="Arial"/>
          <w:b/>
          <w:color w:val="000000"/>
        </w:rPr>
      </w:pPr>
    </w:p>
    <w:p w14:paraId="7FDCA671" w14:textId="77777777" w:rsidR="008A0FD1" w:rsidRDefault="008A0FD1">
      <w:pPr>
        <w:spacing w:after="0" w:line="276" w:lineRule="auto"/>
        <w:ind w:left="284" w:right="395"/>
        <w:jc w:val="both"/>
        <w:rPr>
          <w:rFonts w:ascii="Arial" w:eastAsia="Arial" w:hAnsi="Arial" w:cs="Arial"/>
          <w:b/>
          <w:color w:val="000000"/>
        </w:rPr>
      </w:pPr>
    </w:p>
    <w:p w14:paraId="1E228C12" w14:textId="77777777" w:rsidR="006E255A" w:rsidRDefault="006E255A" w:rsidP="006E255A">
      <w:pPr>
        <w:spacing w:after="0" w:line="276" w:lineRule="auto"/>
        <w:ind w:right="395"/>
        <w:jc w:val="both"/>
        <w:rPr>
          <w:rFonts w:ascii="Arial" w:eastAsia="Arial" w:hAnsi="Arial" w:cs="Arial"/>
          <w:b/>
          <w:color w:val="000000"/>
        </w:rPr>
      </w:pPr>
    </w:p>
    <w:p w14:paraId="576223D5" w14:textId="77777777" w:rsidR="006E255A" w:rsidRDefault="006E255A" w:rsidP="006E255A">
      <w:pPr>
        <w:spacing w:after="0" w:line="276" w:lineRule="auto"/>
        <w:ind w:right="395"/>
        <w:jc w:val="both"/>
        <w:rPr>
          <w:rFonts w:ascii="Arial" w:eastAsia="Arial" w:hAnsi="Arial" w:cs="Arial"/>
          <w:b/>
          <w:color w:val="000000"/>
        </w:rPr>
      </w:pPr>
    </w:p>
    <w:p w14:paraId="4BFCC7B5" w14:textId="66B448D9" w:rsidR="006E255A" w:rsidRPr="00254BB2" w:rsidRDefault="008A0FD1" w:rsidP="006E255A">
      <w:pPr>
        <w:pStyle w:val="Heading2"/>
        <w:rPr>
          <w:rFonts w:eastAsia="Arial" w:cs="Arial"/>
          <w:color w:val="023E84"/>
          <w:sz w:val="40"/>
          <w:szCs w:val="40"/>
        </w:rPr>
      </w:pPr>
      <w:r w:rsidRPr="00254BB2">
        <w:rPr>
          <w:color w:val="023E84"/>
          <w:sz w:val="40"/>
          <w:szCs w:val="40"/>
        </w:rPr>
        <w:lastRenderedPageBreak/>
        <w:t>Person Specification</w:t>
      </w:r>
      <w:r w:rsidRPr="00254BB2">
        <w:rPr>
          <w:rFonts w:eastAsia="Arial" w:cs="Arial"/>
          <w:color w:val="023E84"/>
          <w:sz w:val="40"/>
          <w:szCs w:val="40"/>
        </w:rPr>
        <w:br/>
      </w:r>
      <w:r w:rsidR="006E255A" w:rsidRPr="00254BB2">
        <w:rPr>
          <w:color w:val="023E84"/>
          <w:sz w:val="32"/>
          <w:szCs w:val="32"/>
        </w:rPr>
        <w:t>NHSE KSS Primary Care School</w:t>
      </w:r>
    </w:p>
    <w:p w14:paraId="3B8639A7" w14:textId="77777777" w:rsidR="006E255A" w:rsidRDefault="006E255A" w:rsidP="006E255A">
      <w:pPr>
        <w:spacing w:after="0"/>
        <w:rPr>
          <w:rFonts w:ascii="Arial" w:eastAsia="Arial" w:hAnsi="Arial" w:cs="Arial"/>
        </w:rPr>
      </w:pPr>
    </w:p>
    <w:tbl>
      <w:tblPr>
        <w:tblStyle w:val="a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961"/>
        <w:gridCol w:w="2693"/>
        <w:gridCol w:w="1559"/>
      </w:tblGrid>
      <w:tr w:rsidR="006E255A" w14:paraId="0006ED63" w14:textId="77777777" w:rsidTr="008A0FD1">
        <w:trPr>
          <w:trHeight w:val="271"/>
        </w:trPr>
        <w:tc>
          <w:tcPr>
            <w:tcW w:w="1555" w:type="dxa"/>
            <w:shd w:val="clear" w:color="auto" w:fill="F2F2F2"/>
            <w:vAlign w:val="center"/>
          </w:tcPr>
          <w:p w14:paraId="275E9FC6" w14:textId="77777777" w:rsidR="006E255A" w:rsidRDefault="006E255A" w:rsidP="005F5609">
            <w:pPr>
              <w:spacing w:line="276" w:lineRule="auto"/>
              <w:ind w:left="34" w:right="-103"/>
              <w:jc w:val="center"/>
              <w:rPr>
                <w:rFonts w:ascii="Arial" w:eastAsia="Arial" w:hAnsi="Arial" w:cs="Arial"/>
                <w:sz w:val="21"/>
                <w:szCs w:val="21"/>
              </w:rPr>
            </w:pPr>
            <w:r>
              <w:rPr>
                <w:rFonts w:ascii="Arial" w:eastAsia="Arial" w:hAnsi="Arial" w:cs="Arial"/>
                <w:sz w:val="21"/>
                <w:szCs w:val="21"/>
              </w:rPr>
              <w:t>Attribute</w:t>
            </w:r>
          </w:p>
        </w:tc>
        <w:tc>
          <w:tcPr>
            <w:tcW w:w="4961" w:type="dxa"/>
            <w:shd w:val="clear" w:color="auto" w:fill="F2F2F2"/>
            <w:vAlign w:val="center"/>
          </w:tcPr>
          <w:p w14:paraId="74243C2E" w14:textId="77777777" w:rsidR="006E255A" w:rsidRDefault="006E255A" w:rsidP="005F5609">
            <w:pPr>
              <w:spacing w:line="276" w:lineRule="auto"/>
              <w:ind w:left="34" w:right="-103"/>
              <w:jc w:val="center"/>
              <w:rPr>
                <w:rFonts w:ascii="Arial" w:eastAsia="Arial" w:hAnsi="Arial" w:cs="Arial"/>
                <w:sz w:val="21"/>
                <w:szCs w:val="21"/>
              </w:rPr>
            </w:pPr>
            <w:r>
              <w:rPr>
                <w:rFonts w:ascii="Arial" w:eastAsia="Arial" w:hAnsi="Arial" w:cs="Arial"/>
                <w:sz w:val="21"/>
                <w:szCs w:val="21"/>
              </w:rPr>
              <w:t>Essential</w:t>
            </w:r>
          </w:p>
        </w:tc>
        <w:tc>
          <w:tcPr>
            <w:tcW w:w="2693" w:type="dxa"/>
            <w:shd w:val="clear" w:color="auto" w:fill="F2F2F2"/>
            <w:vAlign w:val="center"/>
          </w:tcPr>
          <w:p w14:paraId="2D2594F7" w14:textId="77777777" w:rsidR="006E255A" w:rsidRDefault="006E255A" w:rsidP="005F5609">
            <w:pPr>
              <w:spacing w:line="276" w:lineRule="auto"/>
              <w:ind w:left="34" w:right="-103"/>
              <w:jc w:val="center"/>
              <w:rPr>
                <w:rFonts w:ascii="Arial" w:eastAsia="Arial" w:hAnsi="Arial" w:cs="Arial"/>
                <w:sz w:val="21"/>
                <w:szCs w:val="21"/>
              </w:rPr>
            </w:pPr>
            <w:r>
              <w:rPr>
                <w:rFonts w:ascii="Arial" w:eastAsia="Arial" w:hAnsi="Arial" w:cs="Arial"/>
                <w:sz w:val="21"/>
                <w:szCs w:val="21"/>
              </w:rPr>
              <w:t>Desirable</w:t>
            </w:r>
          </w:p>
        </w:tc>
        <w:tc>
          <w:tcPr>
            <w:tcW w:w="1559" w:type="dxa"/>
            <w:shd w:val="clear" w:color="auto" w:fill="F2F2F2"/>
            <w:vAlign w:val="center"/>
          </w:tcPr>
          <w:p w14:paraId="15D0A2EC" w14:textId="77777777" w:rsidR="006E255A" w:rsidRDefault="006E255A" w:rsidP="005F5609">
            <w:pPr>
              <w:spacing w:line="276" w:lineRule="auto"/>
              <w:ind w:left="34" w:right="-103"/>
              <w:jc w:val="center"/>
              <w:rPr>
                <w:rFonts w:ascii="Arial" w:eastAsia="Arial" w:hAnsi="Arial" w:cs="Arial"/>
                <w:sz w:val="21"/>
                <w:szCs w:val="21"/>
              </w:rPr>
            </w:pPr>
            <w:r>
              <w:rPr>
                <w:rFonts w:ascii="Arial" w:eastAsia="Arial" w:hAnsi="Arial" w:cs="Arial"/>
                <w:sz w:val="21"/>
                <w:szCs w:val="21"/>
              </w:rPr>
              <w:t>Evidence</w:t>
            </w:r>
          </w:p>
        </w:tc>
      </w:tr>
      <w:tr w:rsidR="008A0FD1" w:rsidRPr="006E255A" w14:paraId="526C1E0E" w14:textId="77777777" w:rsidTr="008A0FD1">
        <w:trPr>
          <w:trHeight w:val="583"/>
        </w:trPr>
        <w:tc>
          <w:tcPr>
            <w:tcW w:w="1555" w:type="dxa"/>
            <w:vAlign w:val="center"/>
          </w:tcPr>
          <w:p w14:paraId="24CDA48A" w14:textId="77777777" w:rsidR="006E255A" w:rsidRPr="006E255A" w:rsidRDefault="006E255A" w:rsidP="005F5609">
            <w:pPr>
              <w:spacing w:line="276" w:lineRule="auto"/>
              <w:ind w:left="34" w:right="-103"/>
              <w:rPr>
                <w:rFonts w:ascii="Arial" w:eastAsia="Arial" w:hAnsi="Arial" w:cs="Arial"/>
                <w:sz w:val="20"/>
                <w:szCs w:val="20"/>
              </w:rPr>
            </w:pPr>
            <w:r w:rsidRPr="006E255A">
              <w:rPr>
                <w:rFonts w:ascii="Arial" w:eastAsia="Arial" w:hAnsi="Arial" w:cs="Arial"/>
                <w:sz w:val="20"/>
                <w:szCs w:val="20"/>
              </w:rPr>
              <w:t>Qualifications</w:t>
            </w:r>
          </w:p>
        </w:tc>
        <w:tc>
          <w:tcPr>
            <w:tcW w:w="4961" w:type="dxa"/>
            <w:vAlign w:val="center"/>
          </w:tcPr>
          <w:p w14:paraId="002E171B" w14:textId="77777777" w:rsidR="006E255A" w:rsidRPr="006E255A" w:rsidRDefault="006E255A" w:rsidP="005F5609">
            <w:pPr>
              <w:numPr>
                <w:ilvl w:val="0"/>
                <w:numId w:val="2"/>
              </w:numPr>
              <w:pBdr>
                <w:top w:val="nil"/>
                <w:left w:val="nil"/>
                <w:bottom w:val="nil"/>
                <w:right w:val="nil"/>
                <w:between w:val="nil"/>
              </w:pBdr>
              <w:spacing w:after="160" w:line="276" w:lineRule="auto"/>
              <w:ind w:left="454" w:right="-103" w:hanging="360"/>
              <w:rPr>
                <w:rFonts w:ascii="Arial" w:eastAsia="Arial" w:hAnsi="Arial" w:cs="Arial"/>
                <w:color w:val="000000"/>
                <w:sz w:val="20"/>
                <w:szCs w:val="20"/>
              </w:rPr>
            </w:pPr>
            <w:r w:rsidRPr="006E255A">
              <w:rPr>
                <w:rFonts w:ascii="Arial" w:eastAsia="Arial" w:hAnsi="Arial" w:cs="Arial"/>
                <w:color w:val="000000"/>
                <w:sz w:val="20"/>
                <w:szCs w:val="20"/>
              </w:rPr>
              <w:t>Must be a GMC registered clinician with a license to practice</w:t>
            </w:r>
          </w:p>
          <w:p w14:paraId="0339272D" w14:textId="77777777" w:rsidR="006E255A" w:rsidRPr="006E255A" w:rsidRDefault="006E255A" w:rsidP="005F5609">
            <w:pPr>
              <w:numPr>
                <w:ilvl w:val="0"/>
                <w:numId w:val="2"/>
              </w:numPr>
              <w:pBdr>
                <w:top w:val="nil"/>
                <w:left w:val="nil"/>
                <w:bottom w:val="nil"/>
                <w:right w:val="nil"/>
                <w:between w:val="nil"/>
              </w:pBdr>
              <w:spacing w:after="160" w:line="276" w:lineRule="auto"/>
              <w:ind w:left="454" w:right="-103" w:hanging="360"/>
              <w:rPr>
                <w:rFonts w:ascii="Arial" w:eastAsia="Arial" w:hAnsi="Arial" w:cs="Arial"/>
                <w:color w:val="000000"/>
                <w:sz w:val="20"/>
                <w:szCs w:val="20"/>
              </w:rPr>
            </w:pPr>
            <w:r w:rsidRPr="006E255A">
              <w:rPr>
                <w:rFonts w:ascii="Arial" w:eastAsia="Arial" w:hAnsi="Arial" w:cs="Arial"/>
                <w:color w:val="000000"/>
                <w:sz w:val="20"/>
                <w:szCs w:val="20"/>
              </w:rPr>
              <w:t xml:space="preserve">Approved Clinical Supervisor (CS) </w:t>
            </w:r>
            <w:r w:rsidRPr="006E255A">
              <w:rPr>
                <w:rFonts w:ascii="Arial" w:eastAsia="Arial" w:hAnsi="Arial" w:cs="Arial"/>
                <w:b/>
                <w:bCs/>
                <w:color w:val="000000"/>
                <w:sz w:val="20"/>
                <w:szCs w:val="20"/>
              </w:rPr>
              <w:t>OR</w:t>
            </w:r>
            <w:r w:rsidRPr="006E255A">
              <w:rPr>
                <w:rFonts w:ascii="Arial" w:eastAsia="Arial" w:hAnsi="Arial" w:cs="Arial"/>
                <w:color w:val="000000"/>
                <w:sz w:val="20"/>
                <w:szCs w:val="20"/>
              </w:rPr>
              <w:t xml:space="preserve"> Educational Supervisor (ES) </w:t>
            </w:r>
            <w:r w:rsidRPr="006E255A">
              <w:rPr>
                <w:rFonts w:ascii="Arial" w:eastAsia="Arial" w:hAnsi="Arial" w:cs="Arial"/>
                <w:b/>
                <w:bCs/>
                <w:color w:val="000000"/>
                <w:sz w:val="20"/>
                <w:szCs w:val="20"/>
              </w:rPr>
              <w:t>OR</w:t>
            </w:r>
            <w:r w:rsidRPr="006E255A">
              <w:rPr>
                <w:rFonts w:ascii="Arial" w:eastAsia="Arial" w:hAnsi="Arial" w:cs="Arial"/>
                <w:color w:val="000000"/>
                <w:sz w:val="20"/>
                <w:szCs w:val="20"/>
              </w:rPr>
              <w:t xml:space="preserve"> other relevant experience in healthcare education</w:t>
            </w:r>
          </w:p>
        </w:tc>
        <w:tc>
          <w:tcPr>
            <w:tcW w:w="2693" w:type="dxa"/>
            <w:vAlign w:val="center"/>
          </w:tcPr>
          <w:p w14:paraId="42A09DF3" w14:textId="77777777" w:rsidR="006E255A" w:rsidRPr="006E255A" w:rsidRDefault="006E255A" w:rsidP="006E255A">
            <w:pPr>
              <w:pBdr>
                <w:top w:val="nil"/>
                <w:left w:val="nil"/>
                <w:bottom w:val="nil"/>
                <w:right w:val="nil"/>
                <w:between w:val="nil"/>
              </w:pBdr>
              <w:spacing w:after="160" w:line="276" w:lineRule="auto"/>
              <w:ind w:right="-103"/>
              <w:rPr>
                <w:rFonts w:ascii="Arial" w:eastAsia="Arial" w:hAnsi="Arial" w:cs="Arial"/>
                <w:color w:val="000000"/>
                <w:sz w:val="20"/>
                <w:szCs w:val="20"/>
              </w:rPr>
            </w:pPr>
            <w:r w:rsidRPr="006E255A">
              <w:rPr>
                <w:rFonts w:ascii="Arial" w:eastAsia="Arial" w:hAnsi="Arial" w:cs="Arial"/>
                <w:color w:val="000000"/>
                <w:sz w:val="20"/>
                <w:szCs w:val="20"/>
              </w:rPr>
              <w:t>Evidence of continual professional development as an educator</w:t>
            </w:r>
          </w:p>
        </w:tc>
        <w:tc>
          <w:tcPr>
            <w:tcW w:w="1559" w:type="dxa"/>
            <w:vAlign w:val="center"/>
          </w:tcPr>
          <w:p w14:paraId="26D848C3" w14:textId="77777777" w:rsidR="006E255A" w:rsidRPr="006E255A" w:rsidRDefault="006E255A" w:rsidP="005F5609">
            <w:pPr>
              <w:spacing w:line="276" w:lineRule="auto"/>
              <w:ind w:left="34" w:right="-103"/>
              <w:rPr>
                <w:rFonts w:ascii="Arial" w:eastAsia="Arial" w:hAnsi="Arial" w:cs="Arial"/>
                <w:sz w:val="20"/>
                <w:szCs w:val="20"/>
              </w:rPr>
            </w:pPr>
            <w:r w:rsidRPr="006E255A">
              <w:rPr>
                <w:rFonts w:ascii="Arial" w:eastAsia="Arial" w:hAnsi="Arial" w:cs="Arial"/>
                <w:sz w:val="20"/>
                <w:szCs w:val="20"/>
              </w:rPr>
              <w:t>Application Form</w:t>
            </w:r>
          </w:p>
        </w:tc>
      </w:tr>
      <w:tr w:rsidR="008A0FD1" w:rsidRPr="006E255A" w14:paraId="2381683D" w14:textId="77777777" w:rsidTr="008A0FD1">
        <w:trPr>
          <w:trHeight w:val="1096"/>
        </w:trPr>
        <w:tc>
          <w:tcPr>
            <w:tcW w:w="1555" w:type="dxa"/>
            <w:vAlign w:val="center"/>
          </w:tcPr>
          <w:p w14:paraId="18C9E84A"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Employment</w:t>
            </w:r>
          </w:p>
        </w:tc>
        <w:tc>
          <w:tcPr>
            <w:tcW w:w="4961" w:type="dxa"/>
            <w:vAlign w:val="center"/>
          </w:tcPr>
          <w:p w14:paraId="19ACA38B" w14:textId="36107EEC" w:rsidR="006E255A" w:rsidRPr="008A0FD1" w:rsidRDefault="006E255A" w:rsidP="008A0FD1">
            <w:pPr>
              <w:numPr>
                <w:ilvl w:val="0"/>
                <w:numId w:val="6"/>
              </w:numPr>
              <w:pBdr>
                <w:top w:val="nil"/>
                <w:left w:val="nil"/>
                <w:bottom w:val="nil"/>
                <w:right w:val="nil"/>
                <w:between w:val="nil"/>
              </w:pBdr>
              <w:spacing w:line="276" w:lineRule="auto"/>
              <w:ind w:left="454" w:right="-103"/>
              <w:rPr>
                <w:rFonts w:ascii="Arial" w:eastAsia="Arial" w:hAnsi="Arial" w:cs="Arial"/>
                <w:color w:val="000000"/>
                <w:sz w:val="20"/>
                <w:szCs w:val="20"/>
              </w:rPr>
            </w:pPr>
            <w:r w:rsidRPr="006E255A">
              <w:rPr>
                <w:rFonts w:ascii="Arial" w:eastAsia="Arial" w:hAnsi="Arial" w:cs="Arial"/>
                <w:color w:val="000000"/>
                <w:sz w:val="20"/>
                <w:szCs w:val="20"/>
              </w:rPr>
              <w:t>Hold a substantive contract with an NHS organisation for a minimum of 2 sessions per week</w:t>
            </w:r>
          </w:p>
        </w:tc>
        <w:tc>
          <w:tcPr>
            <w:tcW w:w="2693" w:type="dxa"/>
            <w:vAlign w:val="center"/>
          </w:tcPr>
          <w:p w14:paraId="0F0AD9CD" w14:textId="77777777" w:rsidR="006E255A" w:rsidRPr="008A0FD1" w:rsidRDefault="006E255A" w:rsidP="008A0FD1">
            <w:pPr>
              <w:pBdr>
                <w:top w:val="nil"/>
                <w:left w:val="nil"/>
                <w:bottom w:val="nil"/>
                <w:right w:val="nil"/>
                <w:between w:val="nil"/>
              </w:pBdr>
              <w:spacing w:line="276" w:lineRule="auto"/>
              <w:ind w:right="-103"/>
              <w:rPr>
                <w:rFonts w:ascii="Arial" w:eastAsia="Arial" w:hAnsi="Arial" w:cs="Arial"/>
                <w:color w:val="000000"/>
                <w:sz w:val="20"/>
                <w:szCs w:val="20"/>
              </w:rPr>
            </w:pPr>
          </w:p>
        </w:tc>
        <w:tc>
          <w:tcPr>
            <w:tcW w:w="1559" w:type="dxa"/>
            <w:vAlign w:val="center"/>
          </w:tcPr>
          <w:p w14:paraId="2E5239D5" w14:textId="05B12B24" w:rsidR="008A0FD1" w:rsidRPr="008A0FD1" w:rsidRDefault="006E255A" w:rsidP="008A0FD1">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Application For</w:t>
            </w:r>
            <w:r w:rsidR="008A0FD1">
              <w:rPr>
                <w:rFonts w:ascii="Arial" w:eastAsia="Arial" w:hAnsi="Arial" w:cs="Arial"/>
                <w:color w:val="000000"/>
                <w:sz w:val="20"/>
                <w:szCs w:val="20"/>
              </w:rPr>
              <w:t>m</w:t>
            </w:r>
          </w:p>
        </w:tc>
      </w:tr>
      <w:tr w:rsidR="008A0FD1" w:rsidRPr="006E255A" w14:paraId="7544654F" w14:textId="77777777" w:rsidTr="008A0FD1">
        <w:trPr>
          <w:trHeight w:val="1465"/>
        </w:trPr>
        <w:tc>
          <w:tcPr>
            <w:tcW w:w="1555" w:type="dxa"/>
            <w:vAlign w:val="center"/>
          </w:tcPr>
          <w:p w14:paraId="3688A70E" w14:textId="77777777" w:rsidR="006E255A" w:rsidRPr="006E255A" w:rsidRDefault="006E255A" w:rsidP="005F5609">
            <w:pPr>
              <w:spacing w:line="276" w:lineRule="auto"/>
              <w:ind w:left="34" w:right="-103"/>
              <w:rPr>
                <w:rFonts w:ascii="Arial" w:eastAsia="Arial" w:hAnsi="Arial" w:cs="Arial"/>
                <w:sz w:val="20"/>
                <w:szCs w:val="20"/>
              </w:rPr>
            </w:pPr>
            <w:r w:rsidRPr="006E255A">
              <w:rPr>
                <w:rFonts w:ascii="Arial" w:eastAsia="Arial" w:hAnsi="Arial" w:cs="Arial"/>
                <w:color w:val="000000"/>
                <w:sz w:val="20"/>
                <w:szCs w:val="20"/>
              </w:rPr>
              <w:t>Experience and Knowledge</w:t>
            </w:r>
          </w:p>
        </w:tc>
        <w:tc>
          <w:tcPr>
            <w:tcW w:w="4961" w:type="dxa"/>
            <w:vAlign w:val="center"/>
          </w:tcPr>
          <w:p w14:paraId="337D9516" w14:textId="77777777" w:rsidR="006E255A" w:rsidRPr="006E255A" w:rsidRDefault="006E255A" w:rsidP="005F5609">
            <w:pPr>
              <w:numPr>
                <w:ilvl w:val="0"/>
                <w:numId w:val="6"/>
              </w:numPr>
              <w:pBdr>
                <w:top w:val="nil"/>
                <w:left w:val="nil"/>
                <w:bottom w:val="nil"/>
                <w:right w:val="nil"/>
                <w:between w:val="nil"/>
              </w:pBdr>
              <w:spacing w:line="276" w:lineRule="auto"/>
              <w:ind w:left="454" w:right="-103"/>
              <w:rPr>
                <w:rFonts w:ascii="Arial" w:eastAsia="Arial" w:hAnsi="Arial" w:cs="Arial"/>
                <w:color w:val="000000"/>
                <w:sz w:val="20"/>
                <w:szCs w:val="20"/>
              </w:rPr>
            </w:pPr>
            <w:r w:rsidRPr="006E255A">
              <w:rPr>
                <w:rFonts w:ascii="Arial" w:eastAsia="Arial" w:hAnsi="Arial" w:cs="Arial"/>
                <w:color w:val="000000"/>
                <w:sz w:val="20"/>
                <w:szCs w:val="20"/>
              </w:rPr>
              <w:t>Awareness of GP training pathway and COGPED Gold Guide</w:t>
            </w:r>
          </w:p>
          <w:p w14:paraId="73CD2E07" w14:textId="77777777" w:rsidR="006E255A" w:rsidRPr="006E255A" w:rsidRDefault="006E255A" w:rsidP="005F5609">
            <w:pPr>
              <w:numPr>
                <w:ilvl w:val="0"/>
                <w:numId w:val="6"/>
              </w:numPr>
              <w:pBdr>
                <w:top w:val="nil"/>
                <w:left w:val="nil"/>
                <w:bottom w:val="nil"/>
                <w:right w:val="nil"/>
                <w:between w:val="nil"/>
              </w:pBdr>
              <w:spacing w:line="276" w:lineRule="auto"/>
              <w:ind w:left="454" w:right="-103"/>
              <w:rPr>
                <w:rFonts w:ascii="Arial" w:eastAsia="Arial" w:hAnsi="Arial" w:cs="Arial"/>
                <w:color w:val="000000"/>
                <w:sz w:val="20"/>
                <w:szCs w:val="20"/>
              </w:rPr>
            </w:pPr>
            <w:r w:rsidRPr="006E255A">
              <w:rPr>
                <w:rFonts w:ascii="Arial" w:eastAsia="Arial" w:hAnsi="Arial" w:cs="Arial"/>
                <w:color w:val="000000"/>
                <w:sz w:val="20"/>
                <w:szCs w:val="20"/>
              </w:rPr>
              <w:t>Demonstrates understanding of DHSC and NHSE healthcare policy related to care closer to home and general practice</w:t>
            </w:r>
          </w:p>
          <w:p w14:paraId="216BB5DC" w14:textId="77777777" w:rsidR="006E255A" w:rsidRPr="006E255A" w:rsidRDefault="006E255A" w:rsidP="005F5609">
            <w:pPr>
              <w:numPr>
                <w:ilvl w:val="0"/>
                <w:numId w:val="6"/>
              </w:numPr>
              <w:pBdr>
                <w:top w:val="nil"/>
                <w:left w:val="nil"/>
                <w:bottom w:val="nil"/>
                <w:right w:val="nil"/>
                <w:between w:val="nil"/>
              </w:pBdr>
              <w:spacing w:line="276" w:lineRule="auto"/>
              <w:ind w:left="454" w:right="-103"/>
              <w:rPr>
                <w:rFonts w:ascii="Arial" w:eastAsia="Arial" w:hAnsi="Arial" w:cs="Arial"/>
                <w:color w:val="000000"/>
                <w:sz w:val="20"/>
                <w:szCs w:val="20"/>
              </w:rPr>
            </w:pPr>
            <w:r w:rsidRPr="006E255A">
              <w:rPr>
                <w:rFonts w:ascii="Arial" w:eastAsia="Arial" w:hAnsi="Arial" w:cs="Arial"/>
                <w:color w:val="000000"/>
                <w:sz w:val="20"/>
                <w:szCs w:val="20"/>
              </w:rPr>
              <w:t xml:space="preserve">Innovative ideas in relation to the delivery of expansion of GP training within general practice </w:t>
            </w:r>
          </w:p>
          <w:p w14:paraId="3C2C8161" w14:textId="77777777" w:rsidR="006E255A" w:rsidRPr="006E255A" w:rsidRDefault="006E255A" w:rsidP="005F5609">
            <w:pPr>
              <w:numPr>
                <w:ilvl w:val="0"/>
                <w:numId w:val="3"/>
              </w:numPr>
              <w:pBdr>
                <w:top w:val="nil"/>
                <w:left w:val="nil"/>
                <w:bottom w:val="nil"/>
                <w:right w:val="nil"/>
                <w:between w:val="nil"/>
              </w:pBdr>
              <w:spacing w:after="160" w:line="276" w:lineRule="auto"/>
              <w:ind w:left="454" w:right="-103" w:hanging="360"/>
              <w:rPr>
                <w:rFonts w:ascii="Arial" w:eastAsia="Arial" w:hAnsi="Arial" w:cs="Arial"/>
                <w:color w:val="000000"/>
                <w:sz w:val="20"/>
                <w:szCs w:val="20"/>
              </w:rPr>
            </w:pPr>
            <w:r w:rsidRPr="006E255A">
              <w:rPr>
                <w:rFonts w:ascii="Arial" w:eastAsia="Arial" w:hAnsi="Arial" w:cs="Arial"/>
                <w:color w:val="000000"/>
                <w:sz w:val="20"/>
                <w:szCs w:val="20"/>
              </w:rPr>
              <w:t>Awareness of ICB &amp; INT locality workforce plans</w:t>
            </w:r>
          </w:p>
        </w:tc>
        <w:tc>
          <w:tcPr>
            <w:tcW w:w="2693" w:type="dxa"/>
            <w:vAlign w:val="center"/>
          </w:tcPr>
          <w:p w14:paraId="126C3285" w14:textId="4F159BE1" w:rsidR="006E255A" w:rsidRPr="006E255A" w:rsidRDefault="006E255A" w:rsidP="006E255A">
            <w:pPr>
              <w:pBdr>
                <w:top w:val="nil"/>
                <w:left w:val="nil"/>
                <w:bottom w:val="nil"/>
                <w:right w:val="nil"/>
                <w:between w:val="nil"/>
              </w:pBdr>
              <w:spacing w:line="276" w:lineRule="auto"/>
              <w:ind w:right="-103"/>
              <w:rPr>
                <w:rFonts w:ascii="Arial" w:eastAsia="Arial" w:hAnsi="Arial" w:cs="Arial"/>
                <w:color w:val="000000"/>
                <w:sz w:val="20"/>
                <w:szCs w:val="20"/>
              </w:rPr>
            </w:pPr>
            <w:r w:rsidRPr="006E255A">
              <w:rPr>
                <w:rFonts w:ascii="Arial" w:eastAsia="Arial" w:hAnsi="Arial" w:cs="Arial"/>
                <w:color w:val="000000"/>
                <w:sz w:val="20"/>
                <w:szCs w:val="20"/>
              </w:rPr>
              <w:t>Experience of designing or delivering innovative care aligned to the 3 shifts within the 10</w:t>
            </w:r>
            <w:r>
              <w:rPr>
                <w:rFonts w:ascii="Arial" w:eastAsia="Arial" w:hAnsi="Arial" w:cs="Arial"/>
                <w:color w:val="000000"/>
                <w:sz w:val="20"/>
                <w:szCs w:val="20"/>
              </w:rPr>
              <w:t xml:space="preserve"> </w:t>
            </w:r>
            <w:r w:rsidRPr="006E255A">
              <w:rPr>
                <w:rFonts w:ascii="Arial" w:eastAsia="Arial" w:hAnsi="Arial" w:cs="Arial"/>
                <w:color w:val="000000"/>
                <w:sz w:val="20"/>
                <w:szCs w:val="20"/>
              </w:rPr>
              <w:t>Year Plan</w:t>
            </w:r>
          </w:p>
        </w:tc>
        <w:tc>
          <w:tcPr>
            <w:tcW w:w="1559" w:type="dxa"/>
            <w:vAlign w:val="center"/>
          </w:tcPr>
          <w:p w14:paraId="5BDAC858"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 xml:space="preserve">Application Form </w:t>
            </w:r>
          </w:p>
          <w:p w14:paraId="7344C25D"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 xml:space="preserve">Interview </w:t>
            </w:r>
          </w:p>
          <w:p w14:paraId="2FE1674B" w14:textId="77777777" w:rsidR="006E255A" w:rsidRPr="006E255A" w:rsidRDefault="006E255A" w:rsidP="005F5609">
            <w:pPr>
              <w:spacing w:line="276" w:lineRule="auto"/>
              <w:ind w:left="34" w:right="-103"/>
              <w:rPr>
                <w:rFonts w:ascii="Arial" w:eastAsia="Arial" w:hAnsi="Arial" w:cs="Arial"/>
                <w:sz w:val="20"/>
                <w:szCs w:val="20"/>
              </w:rPr>
            </w:pPr>
            <w:r w:rsidRPr="006E255A">
              <w:rPr>
                <w:rFonts w:ascii="Arial" w:eastAsia="Arial" w:hAnsi="Arial" w:cs="Arial"/>
                <w:color w:val="000000"/>
                <w:sz w:val="20"/>
                <w:szCs w:val="20"/>
              </w:rPr>
              <w:t xml:space="preserve">References </w:t>
            </w:r>
          </w:p>
        </w:tc>
      </w:tr>
      <w:tr w:rsidR="008A0FD1" w:rsidRPr="006E255A" w14:paraId="6FA84868" w14:textId="77777777" w:rsidTr="008A0FD1">
        <w:trPr>
          <w:trHeight w:val="1832"/>
        </w:trPr>
        <w:tc>
          <w:tcPr>
            <w:tcW w:w="1555" w:type="dxa"/>
            <w:vAlign w:val="center"/>
          </w:tcPr>
          <w:p w14:paraId="5BEF8953" w14:textId="77777777" w:rsidR="006E255A" w:rsidRPr="006E255A" w:rsidRDefault="006E255A" w:rsidP="005F5609">
            <w:pPr>
              <w:spacing w:line="276" w:lineRule="auto"/>
              <w:ind w:left="34" w:right="-103"/>
              <w:rPr>
                <w:rFonts w:ascii="Arial" w:eastAsia="Arial" w:hAnsi="Arial" w:cs="Arial"/>
                <w:sz w:val="20"/>
                <w:szCs w:val="20"/>
              </w:rPr>
            </w:pPr>
            <w:r w:rsidRPr="006E255A">
              <w:rPr>
                <w:rFonts w:ascii="Arial" w:eastAsia="Arial" w:hAnsi="Arial" w:cs="Arial"/>
                <w:sz w:val="20"/>
                <w:szCs w:val="20"/>
              </w:rPr>
              <w:t>Skills</w:t>
            </w:r>
          </w:p>
        </w:tc>
        <w:tc>
          <w:tcPr>
            <w:tcW w:w="4961" w:type="dxa"/>
            <w:vAlign w:val="center"/>
          </w:tcPr>
          <w:p w14:paraId="0F741823" w14:textId="77777777" w:rsidR="006E255A" w:rsidRPr="006E255A" w:rsidRDefault="006E255A" w:rsidP="005F5609">
            <w:pPr>
              <w:numPr>
                <w:ilvl w:val="0"/>
                <w:numId w:val="8"/>
              </w:numPr>
              <w:pBdr>
                <w:top w:val="nil"/>
                <w:left w:val="nil"/>
                <w:bottom w:val="nil"/>
                <w:right w:val="nil"/>
                <w:between w:val="nil"/>
              </w:pBdr>
              <w:spacing w:line="276" w:lineRule="auto"/>
              <w:ind w:left="454" w:right="-103" w:hanging="360"/>
              <w:rPr>
                <w:rFonts w:ascii="Arial" w:eastAsia="Arial" w:hAnsi="Arial" w:cs="Arial"/>
                <w:sz w:val="20"/>
                <w:szCs w:val="20"/>
              </w:rPr>
            </w:pPr>
            <w:r w:rsidRPr="006E255A">
              <w:rPr>
                <w:rFonts w:ascii="Arial" w:eastAsia="Arial" w:hAnsi="Arial" w:cs="Arial"/>
                <w:color w:val="000000"/>
                <w:sz w:val="20"/>
                <w:szCs w:val="20"/>
              </w:rPr>
              <w:t>Comprehend, plan and prioritise own workload</w:t>
            </w:r>
          </w:p>
          <w:p w14:paraId="73CEA82A" w14:textId="77777777" w:rsidR="006E255A" w:rsidRPr="006E255A" w:rsidRDefault="006E255A" w:rsidP="005F5609">
            <w:pPr>
              <w:numPr>
                <w:ilvl w:val="0"/>
                <w:numId w:val="8"/>
              </w:numPr>
              <w:pBdr>
                <w:top w:val="nil"/>
                <w:left w:val="nil"/>
                <w:bottom w:val="nil"/>
                <w:right w:val="nil"/>
                <w:between w:val="nil"/>
              </w:pBdr>
              <w:spacing w:line="276" w:lineRule="auto"/>
              <w:ind w:left="454" w:right="-103" w:hanging="360"/>
              <w:rPr>
                <w:rFonts w:ascii="Arial" w:eastAsia="Arial" w:hAnsi="Arial" w:cs="Arial"/>
                <w:sz w:val="20"/>
                <w:szCs w:val="20"/>
              </w:rPr>
            </w:pPr>
            <w:r w:rsidRPr="006E255A">
              <w:rPr>
                <w:rFonts w:ascii="Arial" w:eastAsia="Arial" w:hAnsi="Arial" w:cs="Arial"/>
                <w:color w:val="000000"/>
                <w:sz w:val="20"/>
                <w:szCs w:val="20"/>
              </w:rPr>
              <w:t>Innovative thinking in relation to the delivery of Primary Care</w:t>
            </w:r>
            <w:r w:rsidRPr="006E255A">
              <w:rPr>
                <w:rFonts w:ascii="Arial" w:eastAsia="Arial" w:hAnsi="Arial" w:cs="Arial"/>
                <w:color w:val="0070C0"/>
                <w:sz w:val="20"/>
                <w:szCs w:val="20"/>
              </w:rPr>
              <w:t xml:space="preserve"> </w:t>
            </w:r>
          </w:p>
          <w:p w14:paraId="5A164EF7" w14:textId="77777777" w:rsidR="006E255A" w:rsidRPr="006E255A" w:rsidRDefault="006E255A" w:rsidP="005F5609">
            <w:pPr>
              <w:numPr>
                <w:ilvl w:val="0"/>
                <w:numId w:val="8"/>
              </w:numPr>
              <w:pBdr>
                <w:top w:val="nil"/>
                <w:left w:val="nil"/>
                <w:bottom w:val="nil"/>
                <w:right w:val="nil"/>
                <w:between w:val="nil"/>
              </w:pBdr>
              <w:spacing w:line="276" w:lineRule="auto"/>
              <w:ind w:left="454" w:right="-103" w:hanging="360"/>
              <w:rPr>
                <w:rFonts w:ascii="Arial" w:eastAsia="Arial" w:hAnsi="Arial" w:cs="Arial"/>
                <w:sz w:val="20"/>
                <w:szCs w:val="20"/>
              </w:rPr>
            </w:pPr>
            <w:r w:rsidRPr="006E255A">
              <w:rPr>
                <w:rFonts w:ascii="Arial" w:eastAsia="Arial" w:hAnsi="Arial" w:cs="Arial"/>
                <w:color w:val="000000"/>
                <w:sz w:val="20"/>
                <w:szCs w:val="20"/>
              </w:rPr>
              <w:t>Strategic thinking and forward planning</w:t>
            </w:r>
          </w:p>
          <w:p w14:paraId="478640F4" w14:textId="0E1AC395" w:rsidR="006E255A" w:rsidRPr="008A0FD1" w:rsidRDefault="006E255A" w:rsidP="005F5609">
            <w:pPr>
              <w:numPr>
                <w:ilvl w:val="0"/>
                <w:numId w:val="8"/>
              </w:numPr>
              <w:pBdr>
                <w:top w:val="nil"/>
                <w:left w:val="nil"/>
                <w:bottom w:val="nil"/>
                <w:right w:val="nil"/>
                <w:between w:val="nil"/>
              </w:pBdr>
              <w:spacing w:line="276" w:lineRule="auto"/>
              <w:ind w:left="454" w:right="-103" w:hanging="360"/>
              <w:rPr>
                <w:rFonts w:ascii="Arial" w:eastAsia="Arial" w:hAnsi="Arial" w:cs="Arial"/>
                <w:sz w:val="20"/>
                <w:szCs w:val="20"/>
              </w:rPr>
            </w:pPr>
            <w:r w:rsidRPr="006E255A">
              <w:rPr>
                <w:rFonts w:ascii="Arial" w:eastAsia="Arial" w:hAnsi="Arial" w:cs="Arial"/>
                <w:color w:val="000000"/>
                <w:sz w:val="20"/>
                <w:szCs w:val="20"/>
              </w:rPr>
              <w:t xml:space="preserve">Resilient and </w:t>
            </w:r>
            <w:r w:rsidRPr="006E255A">
              <w:rPr>
                <w:rFonts w:ascii="Arial" w:eastAsia="Arial" w:hAnsi="Arial" w:cs="Arial"/>
                <w:sz w:val="20"/>
                <w:szCs w:val="20"/>
              </w:rPr>
              <w:t>proactive</w:t>
            </w:r>
            <w:r w:rsidRPr="006E255A">
              <w:rPr>
                <w:rFonts w:ascii="Arial" w:eastAsia="Arial" w:hAnsi="Arial" w:cs="Arial"/>
                <w:color w:val="000000"/>
                <w:sz w:val="20"/>
                <w:szCs w:val="20"/>
              </w:rPr>
              <w:t xml:space="preserve"> attitude</w:t>
            </w:r>
          </w:p>
        </w:tc>
        <w:tc>
          <w:tcPr>
            <w:tcW w:w="2693" w:type="dxa"/>
            <w:vAlign w:val="center"/>
          </w:tcPr>
          <w:p w14:paraId="0476AAA2" w14:textId="0B0E543F" w:rsidR="008A0FD1" w:rsidRPr="008A0FD1" w:rsidRDefault="006E255A" w:rsidP="008A0FD1">
            <w:pPr>
              <w:spacing w:line="276" w:lineRule="auto"/>
              <w:ind w:right="-103"/>
              <w:rPr>
                <w:rFonts w:ascii="Arial" w:eastAsia="Arial" w:hAnsi="Arial" w:cs="Arial"/>
                <w:color w:val="000000"/>
                <w:sz w:val="20"/>
                <w:szCs w:val="20"/>
              </w:rPr>
            </w:pPr>
            <w:r w:rsidRPr="006E255A">
              <w:rPr>
                <w:rFonts w:ascii="Arial" w:eastAsia="Arial" w:hAnsi="Arial" w:cs="Arial"/>
                <w:color w:val="000000"/>
                <w:sz w:val="20"/>
                <w:szCs w:val="20"/>
              </w:rPr>
              <w:t>Experience of leading programmes across organisational boundaries</w:t>
            </w:r>
          </w:p>
        </w:tc>
        <w:tc>
          <w:tcPr>
            <w:tcW w:w="1559" w:type="dxa"/>
            <w:vAlign w:val="center"/>
          </w:tcPr>
          <w:p w14:paraId="577CC218"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 xml:space="preserve">Application Form </w:t>
            </w:r>
          </w:p>
          <w:p w14:paraId="682F0A3A" w14:textId="4719B03C" w:rsidR="008A0FD1" w:rsidRPr="008A0FD1" w:rsidRDefault="006E255A" w:rsidP="008A0FD1">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Interview</w:t>
            </w:r>
          </w:p>
        </w:tc>
      </w:tr>
      <w:tr w:rsidR="008A0FD1" w:rsidRPr="006E255A" w14:paraId="322A0B0E" w14:textId="77777777" w:rsidTr="008A0FD1">
        <w:trPr>
          <w:trHeight w:val="868"/>
        </w:trPr>
        <w:tc>
          <w:tcPr>
            <w:tcW w:w="1555" w:type="dxa"/>
            <w:vAlign w:val="center"/>
          </w:tcPr>
          <w:p w14:paraId="25EEA8DB" w14:textId="77777777" w:rsidR="006E255A" w:rsidRPr="006E255A" w:rsidRDefault="006E255A" w:rsidP="005F5609">
            <w:pPr>
              <w:spacing w:line="276" w:lineRule="auto"/>
              <w:ind w:left="34" w:right="-103"/>
              <w:rPr>
                <w:rFonts w:ascii="Arial" w:eastAsia="Arial" w:hAnsi="Arial" w:cs="Arial"/>
                <w:sz w:val="20"/>
                <w:szCs w:val="20"/>
              </w:rPr>
            </w:pPr>
            <w:r w:rsidRPr="006E255A">
              <w:rPr>
                <w:rFonts w:ascii="Arial" w:eastAsia="Arial" w:hAnsi="Arial" w:cs="Arial"/>
                <w:sz w:val="20"/>
                <w:szCs w:val="20"/>
              </w:rPr>
              <w:t>People Skills</w:t>
            </w:r>
          </w:p>
        </w:tc>
        <w:tc>
          <w:tcPr>
            <w:tcW w:w="4961" w:type="dxa"/>
            <w:vAlign w:val="center"/>
          </w:tcPr>
          <w:p w14:paraId="4FD0A2C3" w14:textId="77777777" w:rsidR="006E255A" w:rsidRPr="006E255A" w:rsidRDefault="006E255A" w:rsidP="005F5609">
            <w:pPr>
              <w:numPr>
                <w:ilvl w:val="0"/>
                <w:numId w:val="7"/>
              </w:numPr>
              <w:pBdr>
                <w:top w:val="nil"/>
                <w:left w:val="nil"/>
                <w:bottom w:val="nil"/>
                <w:right w:val="nil"/>
                <w:between w:val="nil"/>
              </w:pBdr>
              <w:spacing w:line="276" w:lineRule="auto"/>
              <w:ind w:left="454" w:right="-103" w:hanging="360"/>
              <w:rPr>
                <w:rFonts w:ascii="Arial" w:eastAsia="Arial" w:hAnsi="Arial" w:cs="Arial"/>
                <w:color w:val="000000"/>
                <w:sz w:val="20"/>
                <w:szCs w:val="20"/>
              </w:rPr>
            </w:pPr>
            <w:r w:rsidRPr="006E255A">
              <w:rPr>
                <w:rFonts w:ascii="Arial" w:eastAsia="Arial" w:hAnsi="Arial" w:cs="Arial"/>
                <w:color w:val="000000"/>
                <w:sz w:val="20"/>
                <w:szCs w:val="20"/>
              </w:rPr>
              <w:t>Experienced communicator in influencing others</w:t>
            </w:r>
          </w:p>
          <w:p w14:paraId="1200FE71" w14:textId="77777777" w:rsidR="006E255A" w:rsidRPr="006E255A" w:rsidRDefault="006E255A" w:rsidP="005F5609">
            <w:pPr>
              <w:numPr>
                <w:ilvl w:val="0"/>
                <w:numId w:val="7"/>
              </w:numPr>
              <w:pBdr>
                <w:top w:val="nil"/>
                <w:left w:val="nil"/>
                <w:bottom w:val="nil"/>
                <w:right w:val="nil"/>
                <w:between w:val="nil"/>
              </w:pBdr>
              <w:spacing w:after="160" w:line="276" w:lineRule="auto"/>
              <w:ind w:left="454" w:right="-103" w:hanging="360"/>
              <w:rPr>
                <w:rFonts w:ascii="Arial" w:eastAsia="Arial" w:hAnsi="Arial" w:cs="Arial"/>
                <w:color w:val="000000"/>
                <w:sz w:val="20"/>
                <w:szCs w:val="20"/>
              </w:rPr>
            </w:pPr>
            <w:r w:rsidRPr="006E255A">
              <w:rPr>
                <w:rFonts w:ascii="Arial" w:eastAsia="Arial" w:hAnsi="Arial" w:cs="Arial"/>
                <w:color w:val="000000"/>
                <w:sz w:val="20"/>
                <w:szCs w:val="20"/>
              </w:rPr>
              <w:t xml:space="preserve">Ability to work as part of an integrated multi-professional landscape </w:t>
            </w:r>
          </w:p>
        </w:tc>
        <w:tc>
          <w:tcPr>
            <w:tcW w:w="2693" w:type="dxa"/>
            <w:vAlign w:val="center"/>
          </w:tcPr>
          <w:p w14:paraId="4B2DE23B" w14:textId="77777777" w:rsidR="006E255A" w:rsidRPr="006E255A" w:rsidRDefault="006E255A" w:rsidP="006E255A">
            <w:pPr>
              <w:spacing w:line="276" w:lineRule="auto"/>
              <w:ind w:right="-103"/>
              <w:rPr>
                <w:rFonts w:ascii="Arial" w:eastAsia="Arial" w:hAnsi="Arial" w:cs="Arial"/>
                <w:color w:val="000000"/>
                <w:sz w:val="20"/>
                <w:szCs w:val="20"/>
              </w:rPr>
            </w:pPr>
            <w:r w:rsidRPr="006E255A">
              <w:rPr>
                <w:rFonts w:ascii="Arial" w:eastAsia="Arial" w:hAnsi="Arial" w:cs="Arial"/>
                <w:color w:val="000000"/>
                <w:sz w:val="20"/>
                <w:szCs w:val="20"/>
              </w:rPr>
              <w:t>Sustained evidence and impact in influencing a multitude of stakeholders</w:t>
            </w:r>
          </w:p>
        </w:tc>
        <w:tc>
          <w:tcPr>
            <w:tcW w:w="1559" w:type="dxa"/>
            <w:vAlign w:val="center"/>
          </w:tcPr>
          <w:p w14:paraId="3A4CDF94"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 xml:space="preserve">Interview </w:t>
            </w:r>
          </w:p>
        </w:tc>
      </w:tr>
      <w:tr w:rsidR="008A0FD1" w:rsidRPr="006E255A" w14:paraId="70D12BF0" w14:textId="77777777" w:rsidTr="00254BB2">
        <w:trPr>
          <w:trHeight w:val="55"/>
        </w:trPr>
        <w:tc>
          <w:tcPr>
            <w:tcW w:w="1555" w:type="dxa"/>
            <w:vAlign w:val="center"/>
          </w:tcPr>
          <w:p w14:paraId="11F6ED35"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 xml:space="preserve">Values </w:t>
            </w:r>
          </w:p>
        </w:tc>
        <w:tc>
          <w:tcPr>
            <w:tcW w:w="4961" w:type="dxa"/>
            <w:vAlign w:val="center"/>
          </w:tcPr>
          <w:p w14:paraId="48F6CAEB" w14:textId="77777777" w:rsidR="006E255A" w:rsidRPr="006E255A" w:rsidRDefault="006E255A" w:rsidP="005F5609">
            <w:pPr>
              <w:numPr>
                <w:ilvl w:val="0"/>
                <w:numId w:val="9"/>
              </w:numPr>
              <w:pBdr>
                <w:top w:val="nil"/>
                <w:left w:val="nil"/>
                <w:bottom w:val="nil"/>
                <w:right w:val="nil"/>
                <w:between w:val="nil"/>
              </w:pBdr>
              <w:spacing w:after="160" w:line="276" w:lineRule="auto"/>
              <w:ind w:left="454" w:right="-103" w:hanging="360"/>
              <w:rPr>
                <w:rFonts w:ascii="Arial" w:eastAsia="Arial" w:hAnsi="Arial" w:cs="Arial"/>
                <w:sz w:val="20"/>
                <w:szCs w:val="20"/>
              </w:rPr>
            </w:pPr>
            <w:r w:rsidRPr="006E255A">
              <w:rPr>
                <w:rFonts w:ascii="Arial" w:eastAsia="Arial" w:hAnsi="Arial" w:cs="Arial"/>
                <w:color w:val="000000"/>
                <w:sz w:val="20"/>
                <w:szCs w:val="20"/>
              </w:rPr>
              <w:t>Committed to the core values of the NHS including supporting the development of self and others to deliver outstanding care to the population</w:t>
            </w:r>
          </w:p>
        </w:tc>
        <w:tc>
          <w:tcPr>
            <w:tcW w:w="2693" w:type="dxa"/>
            <w:vAlign w:val="center"/>
          </w:tcPr>
          <w:p w14:paraId="3ED369D8" w14:textId="77777777" w:rsidR="006E255A" w:rsidRPr="006E255A" w:rsidRDefault="006E255A" w:rsidP="006E255A">
            <w:pPr>
              <w:spacing w:line="276" w:lineRule="auto"/>
              <w:ind w:right="-103"/>
              <w:rPr>
                <w:rFonts w:ascii="Arial" w:eastAsia="Arial" w:hAnsi="Arial" w:cs="Arial"/>
                <w:sz w:val="20"/>
                <w:szCs w:val="20"/>
              </w:rPr>
            </w:pPr>
            <w:r w:rsidRPr="006E255A">
              <w:rPr>
                <w:rFonts w:ascii="Arial" w:eastAsia="Arial" w:hAnsi="Arial" w:cs="Arial"/>
                <w:sz w:val="20"/>
                <w:szCs w:val="20"/>
              </w:rPr>
              <w:t>Experience in development of systems to support learners and educators including those with protected characteristics</w:t>
            </w:r>
          </w:p>
        </w:tc>
        <w:tc>
          <w:tcPr>
            <w:tcW w:w="1559" w:type="dxa"/>
            <w:vAlign w:val="center"/>
          </w:tcPr>
          <w:p w14:paraId="4F906074" w14:textId="77777777" w:rsidR="006E255A" w:rsidRPr="006E255A" w:rsidRDefault="006E255A" w:rsidP="005F5609">
            <w:pPr>
              <w:spacing w:line="276" w:lineRule="auto"/>
              <w:ind w:left="34" w:right="-103"/>
              <w:rPr>
                <w:rFonts w:ascii="Arial" w:eastAsia="Arial" w:hAnsi="Arial" w:cs="Arial"/>
                <w:color w:val="000000"/>
                <w:sz w:val="20"/>
                <w:szCs w:val="20"/>
              </w:rPr>
            </w:pPr>
            <w:r w:rsidRPr="006E255A">
              <w:rPr>
                <w:rFonts w:ascii="Arial" w:eastAsia="Arial" w:hAnsi="Arial" w:cs="Arial"/>
                <w:color w:val="000000"/>
                <w:sz w:val="20"/>
                <w:szCs w:val="20"/>
              </w:rPr>
              <w:t xml:space="preserve">Interview </w:t>
            </w:r>
          </w:p>
        </w:tc>
      </w:tr>
    </w:tbl>
    <w:p w14:paraId="4452C423" w14:textId="77777777" w:rsidR="006E255A" w:rsidRPr="00254BB2" w:rsidRDefault="006E255A" w:rsidP="006E255A">
      <w:pPr>
        <w:spacing w:after="0" w:line="276" w:lineRule="auto"/>
        <w:ind w:right="395"/>
        <w:jc w:val="both"/>
        <w:rPr>
          <w:rFonts w:ascii="Arial" w:eastAsia="Arial" w:hAnsi="Arial" w:cs="Arial"/>
          <w:bCs/>
          <w:color w:val="000000"/>
          <w:sz w:val="2"/>
          <w:szCs w:val="2"/>
        </w:rPr>
        <w:sectPr w:rsidR="006E255A" w:rsidRPr="00254BB2" w:rsidSect="008A0FD1">
          <w:headerReference w:type="even" r:id="rId11"/>
          <w:headerReference w:type="default" r:id="rId12"/>
          <w:footerReference w:type="even" r:id="rId13"/>
          <w:footerReference w:type="default" r:id="rId14"/>
          <w:headerReference w:type="first" r:id="rId15"/>
          <w:footerReference w:type="first" r:id="rId16"/>
          <w:pgSz w:w="11901" w:h="16817"/>
          <w:pgMar w:top="3686" w:right="567" w:bottom="1134" w:left="567" w:header="0" w:footer="0" w:gutter="0"/>
          <w:pgNumType w:start="1"/>
          <w:cols w:space="720"/>
          <w:docGrid w:linePitch="299"/>
        </w:sectPr>
      </w:pPr>
    </w:p>
    <w:p w14:paraId="5886C716" w14:textId="77777777" w:rsidR="00254BB2" w:rsidRPr="00254BB2" w:rsidRDefault="00254BB2" w:rsidP="00A024C3">
      <w:pPr>
        <w:keepLines/>
        <w:widowControl w:val="0"/>
        <w:spacing w:after="0" w:line="120" w:lineRule="auto"/>
        <w:rPr>
          <w:rFonts w:ascii="Arial" w:eastAsia="Arial" w:hAnsi="Arial" w:cs="Arial"/>
          <w:color w:val="000000"/>
          <w:sz w:val="2"/>
          <w:szCs w:val="2"/>
        </w:rPr>
      </w:pPr>
    </w:p>
    <w:sectPr w:rsidR="00254BB2" w:rsidRPr="00254BB2" w:rsidSect="006E255A">
      <w:headerReference w:type="default" r:id="rId17"/>
      <w:pgSz w:w="11909" w:h="16834"/>
      <w:pgMar w:top="1152" w:right="1008" w:bottom="1276" w:left="1008" w:header="0" w:footer="3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DD8E7" w14:textId="77777777" w:rsidR="004F4E19" w:rsidRDefault="004F4E19">
      <w:pPr>
        <w:spacing w:after="0" w:line="240" w:lineRule="auto"/>
      </w:pPr>
      <w:r>
        <w:separator/>
      </w:r>
    </w:p>
  </w:endnote>
  <w:endnote w:type="continuationSeparator" w:id="0">
    <w:p w14:paraId="0AC4EF14" w14:textId="77777777" w:rsidR="004F4E19" w:rsidRDefault="004F4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517A3F5-1E59-3840-9806-2C8FF9F49727}"/>
  </w:font>
  <w:font w:name="Times New Roman">
    <w:panose1 w:val="02020603050405020304"/>
    <w:charset w:val="00"/>
    <w:family w:val="roman"/>
    <w:pitch w:val="variable"/>
    <w:sig w:usb0="E0002EFF" w:usb1="C000785B" w:usb2="00000009" w:usb3="00000000" w:csb0="000001FF" w:csb1="00000000"/>
    <w:embedRegular r:id="rId3" w:fontKey="{FE555410-36D7-3A42-A323-D4315E5F0D18}"/>
    <w:embedBold r:id="rId4" w:fontKey="{70E9709C-AF1D-E744-9D43-7952953099E6}"/>
  </w:font>
  <w:font w:name="Arial">
    <w:panose1 w:val="020B0604020202020204"/>
    <w:charset w:val="00"/>
    <w:family w:val="swiss"/>
    <w:pitch w:val="variable"/>
    <w:sig w:usb0="E0002AFF" w:usb1="C0007843" w:usb2="00000009" w:usb3="00000000" w:csb0="000001FF" w:csb1="00000000"/>
    <w:embedRegular r:id="rId5" w:fontKey="{92BA9F14-F7BB-7A43-86C8-136941A267FB}"/>
    <w:embedBold r:id="rId6" w:fontKey="{8F096BF5-F50B-6847-9563-EF7255807B9A}"/>
  </w:font>
  <w:font w:name="Calibri">
    <w:panose1 w:val="020F0502020204030204"/>
    <w:charset w:val="00"/>
    <w:family w:val="swiss"/>
    <w:pitch w:val="variable"/>
    <w:sig w:usb0="E0002AFF" w:usb1="C000247B" w:usb2="00000009" w:usb3="00000000" w:csb0="000001FF" w:csb1="00000000"/>
    <w:embedRegular r:id="rId7" w:fontKey="{A7075CFA-5BB3-2E4F-8286-1BD0906CB82B}"/>
    <w:embedBold r:id="rId8" w:fontKey="{6D9226FC-9584-FF49-90F3-3AD43E218762}"/>
  </w:font>
  <w:font w:name="Calibri Light">
    <w:panose1 w:val="020F0302020204030204"/>
    <w:charset w:val="00"/>
    <w:family w:val="swiss"/>
    <w:pitch w:val="variable"/>
    <w:sig w:usb0="E0002AFF" w:usb1="C000247B" w:usb2="00000009" w:usb3="00000000" w:csb0="000001FF" w:csb1="00000000"/>
    <w:embedRegular r:id="rId9" w:fontKey="{CC38FD79-C0A1-424E-9AB0-D014F97F47E6}"/>
  </w:font>
  <w:font w:name="Segoe UI">
    <w:panose1 w:val="020B0502040204020203"/>
    <w:charset w:val="00"/>
    <w:family w:val="swiss"/>
    <w:pitch w:val="variable"/>
    <w:sig w:usb0="E4002EFF" w:usb1="C000E47F" w:usb2="00000009" w:usb3="00000000" w:csb0="000001FF" w:csb1="00000000"/>
    <w:embedRegular r:id="rId10" w:fontKey="{DE79F273-3751-3D4B-B236-C4714CDD7A79}"/>
  </w:font>
  <w:font w:name="Georgia">
    <w:panose1 w:val="02040502050405020303"/>
    <w:charset w:val="00"/>
    <w:family w:val="roman"/>
    <w:pitch w:val="variable"/>
    <w:sig w:usb0="00000287" w:usb1="00000000" w:usb2="00000000" w:usb3="00000000" w:csb0="0000009F" w:csb1="00000000"/>
    <w:embedRegular r:id="rId11" w:fontKey="{C342E5F4-A08A-4541-A4B5-39CA8A2B039A}"/>
    <w:embedItalic r:id="rId12" w:fontKey="{5A720FA8-4B35-3742-AF28-82055A7FC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A5E0" w14:textId="77777777" w:rsidR="00E33B17" w:rsidRDefault="00334CB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C476D1" w14:textId="77777777" w:rsidR="00E33B17" w:rsidRDefault="00E33B17">
    <w:pPr>
      <w:pBdr>
        <w:top w:val="nil"/>
        <w:left w:val="nil"/>
        <w:bottom w:val="nil"/>
        <w:right w:val="nil"/>
        <w:between w:val="nil"/>
      </w:pBdr>
      <w:tabs>
        <w:tab w:val="center" w:pos="4513"/>
        <w:tab w:val="right" w:pos="9026"/>
      </w:tabs>
      <w:spacing w:after="0" w:line="240" w:lineRule="auto"/>
      <w:ind w:right="360"/>
      <w:rPr>
        <w:color w:val="000000"/>
      </w:rPr>
    </w:pPr>
  </w:p>
  <w:p w14:paraId="210EEDBE" w14:textId="77777777" w:rsidR="00E33B17" w:rsidRDefault="00E33B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6098" w14:textId="35C715DB" w:rsidR="00E33B17" w:rsidRDefault="002C7EDB" w:rsidP="002C7EDB">
    <w:pPr>
      <w:tabs>
        <w:tab w:val="left" w:pos="6424"/>
      </w:tabs>
    </w:pPr>
    <w:r>
      <w:tab/>
    </w:r>
    <w:r>
      <w:rPr>
        <w:noProof/>
      </w:rPr>
      <w:drawing>
        <wp:inline distT="0" distB="0" distL="0" distR="0" wp14:anchorId="319E3060" wp14:editId="4E785B25">
          <wp:extent cx="6156000" cy="926544"/>
          <wp:effectExtent l="0" t="0" r="3810" b="635"/>
          <wp:docPr id="1319758365" name="Picture 2" descr="A green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21688" name="Picture 2" descr="A green and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156000" cy="9265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904D" w14:textId="77777777" w:rsidR="00E33B17" w:rsidRDefault="00334CB3">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r>
      <w:rPr>
        <w:rFonts w:ascii="Arial" w:eastAsia="Arial" w:hAnsi="Arial" w:cs="Arial"/>
        <w:color w:val="000000"/>
        <w:sz w:val="18"/>
        <w:szCs w:val="18"/>
      </w:rPr>
      <w:tab/>
    </w:r>
  </w:p>
  <w:p w14:paraId="3F91BF93" w14:textId="77777777" w:rsidR="00E33B17" w:rsidRDefault="00E33B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BC711" w14:textId="77777777" w:rsidR="004F4E19" w:rsidRDefault="004F4E19">
      <w:pPr>
        <w:spacing w:after="0" w:line="240" w:lineRule="auto"/>
      </w:pPr>
      <w:r>
        <w:separator/>
      </w:r>
    </w:p>
  </w:footnote>
  <w:footnote w:type="continuationSeparator" w:id="0">
    <w:p w14:paraId="717CDE84" w14:textId="77777777" w:rsidR="004F4E19" w:rsidRDefault="004F4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8C6F" w14:textId="77777777" w:rsidR="00E33B17" w:rsidRDefault="00E33B17">
    <w:pPr>
      <w:pBdr>
        <w:top w:val="nil"/>
        <w:left w:val="nil"/>
        <w:bottom w:val="nil"/>
        <w:right w:val="nil"/>
        <w:between w:val="nil"/>
      </w:pBdr>
      <w:tabs>
        <w:tab w:val="center" w:pos="4513"/>
        <w:tab w:val="right" w:pos="9026"/>
      </w:tabs>
      <w:spacing w:after="0" w:line="240" w:lineRule="auto"/>
      <w:rPr>
        <w:color w:val="000000"/>
      </w:rPr>
    </w:pPr>
  </w:p>
  <w:p w14:paraId="06F66C3F" w14:textId="77777777" w:rsidR="00E33B17" w:rsidRDefault="00E33B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6E2F" w14:textId="1BE1EEEA" w:rsidR="008A7C6E" w:rsidRDefault="002C7EDB" w:rsidP="002C7EDB">
    <w:pPr>
      <w:pStyle w:val="Header"/>
      <w:jc w:val="right"/>
    </w:pPr>
    <w:r>
      <w:rPr>
        <w:noProof/>
      </w:rPr>
      <w:drawing>
        <wp:anchor distT="0" distB="0" distL="114300" distR="114300" simplePos="0" relativeHeight="251659264" behindDoc="1" locked="0" layoutInCell="1" allowOverlap="1" wp14:anchorId="459754C9" wp14:editId="4278E4AE">
          <wp:simplePos x="0" y="0"/>
          <wp:positionH relativeFrom="page">
            <wp:posOffset>0</wp:posOffset>
          </wp:positionH>
          <wp:positionV relativeFrom="paragraph">
            <wp:posOffset>0</wp:posOffset>
          </wp:positionV>
          <wp:extent cx="7550944" cy="2042433"/>
          <wp:effectExtent l="0" t="0" r="0" b="2540"/>
          <wp:wrapNone/>
          <wp:docPr id="937329175" name="Picture 1" descr="A person in a room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03859" name="Picture 1" descr="A person in a room with a compu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0944" cy="20424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3073" w14:textId="77777777" w:rsidR="00E33B17" w:rsidRDefault="00E33B17">
    <w:pPr>
      <w:pBdr>
        <w:top w:val="nil"/>
        <w:left w:val="nil"/>
        <w:bottom w:val="nil"/>
        <w:right w:val="nil"/>
        <w:between w:val="nil"/>
      </w:pBdr>
      <w:tabs>
        <w:tab w:val="center" w:pos="4513"/>
        <w:tab w:val="right" w:pos="9026"/>
      </w:tabs>
      <w:spacing w:after="0" w:line="240" w:lineRule="auto"/>
      <w:rPr>
        <w:color w:val="000000"/>
      </w:rPr>
    </w:pPr>
  </w:p>
  <w:p w14:paraId="10BD829F" w14:textId="77777777" w:rsidR="00E33B17" w:rsidRDefault="00E33B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3C06" w14:textId="0D4C7EB7" w:rsidR="00E33B17" w:rsidRDefault="008A7C6E">
    <w:pPr>
      <w:pBdr>
        <w:top w:val="nil"/>
        <w:left w:val="nil"/>
        <w:bottom w:val="nil"/>
        <w:right w:val="nil"/>
        <w:between w:val="nil"/>
      </w:pBdr>
      <w:tabs>
        <w:tab w:val="center" w:pos="4513"/>
        <w:tab w:val="right" w:pos="9026"/>
      </w:tabs>
      <w:spacing w:after="0" w:line="240" w:lineRule="auto"/>
      <w:rPr>
        <w:color w:val="000000"/>
        <w:sz w:val="28"/>
        <w:szCs w:val="28"/>
      </w:rPr>
    </w:pPr>
    <w:r>
      <w:rPr>
        <w:noProof/>
        <w:color w:val="000000"/>
        <w:sz w:val="28"/>
        <w:szCs w:val="28"/>
      </w:rPr>
      <w:drawing>
        <wp:anchor distT="0" distB="0" distL="114300" distR="114300" simplePos="0" relativeHeight="251658240" behindDoc="0" locked="0" layoutInCell="1" allowOverlap="1" wp14:anchorId="4AA5F10C" wp14:editId="68058092">
          <wp:simplePos x="0" y="0"/>
          <wp:positionH relativeFrom="margin">
            <wp:posOffset>7850477</wp:posOffset>
          </wp:positionH>
          <wp:positionV relativeFrom="margin">
            <wp:posOffset>-560319</wp:posOffset>
          </wp:positionV>
          <wp:extent cx="1971040" cy="1113155"/>
          <wp:effectExtent l="0" t="0" r="0" b="4445"/>
          <wp:wrapSquare wrapText="bothSides"/>
          <wp:docPr id="1267601965"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1965" name="Picture 2"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71040" cy="1113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75E"/>
    <w:multiLevelType w:val="multilevel"/>
    <w:tmpl w:val="B400E3A6"/>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1" w15:restartNumberingAfterBreak="0">
    <w:nsid w:val="03A56F9A"/>
    <w:multiLevelType w:val="multilevel"/>
    <w:tmpl w:val="A44C7132"/>
    <w:lvl w:ilvl="0">
      <w:start w:val="1"/>
      <w:numFmt w:val="upperLetter"/>
      <w:lvlText w:val="%1."/>
      <w:lvlJc w:val="left"/>
      <w:pPr>
        <w:ind w:left="360" w:hanging="360"/>
      </w:pPr>
      <w:rPr>
        <w:color w:val="023E84"/>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002018"/>
    <w:multiLevelType w:val="multilevel"/>
    <w:tmpl w:val="AF40AD64"/>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3" w15:restartNumberingAfterBreak="0">
    <w:nsid w:val="16474C17"/>
    <w:multiLevelType w:val="multilevel"/>
    <w:tmpl w:val="9E56E738"/>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4" w15:restartNumberingAfterBreak="0">
    <w:nsid w:val="1DB8477C"/>
    <w:multiLevelType w:val="multilevel"/>
    <w:tmpl w:val="40A200F0"/>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5" w15:restartNumberingAfterBreak="0">
    <w:nsid w:val="33B43F4D"/>
    <w:multiLevelType w:val="multilevel"/>
    <w:tmpl w:val="6A38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D43F1F"/>
    <w:multiLevelType w:val="multilevel"/>
    <w:tmpl w:val="AF40AD64"/>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7" w15:restartNumberingAfterBreak="0">
    <w:nsid w:val="5AD447CA"/>
    <w:multiLevelType w:val="multilevel"/>
    <w:tmpl w:val="A38EE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5A024A"/>
    <w:multiLevelType w:val="multilevel"/>
    <w:tmpl w:val="E4A678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880C1B"/>
    <w:multiLevelType w:val="multilevel"/>
    <w:tmpl w:val="3A2A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0B0DBE"/>
    <w:multiLevelType w:val="multilevel"/>
    <w:tmpl w:val="D74CFD1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D1D2059"/>
    <w:multiLevelType w:val="multilevel"/>
    <w:tmpl w:val="42589E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493726"/>
    <w:multiLevelType w:val="multilevel"/>
    <w:tmpl w:val="F88A53C0"/>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num w:numId="1" w16cid:durableId="119232982">
    <w:abstractNumId w:val="5"/>
  </w:num>
  <w:num w:numId="2" w16cid:durableId="850025897">
    <w:abstractNumId w:val="12"/>
  </w:num>
  <w:num w:numId="3" w16cid:durableId="1738162575">
    <w:abstractNumId w:val="6"/>
  </w:num>
  <w:num w:numId="4" w16cid:durableId="442069360">
    <w:abstractNumId w:val="1"/>
  </w:num>
  <w:num w:numId="5" w16cid:durableId="498811430">
    <w:abstractNumId w:val="9"/>
  </w:num>
  <w:num w:numId="6" w16cid:durableId="1408500257">
    <w:abstractNumId w:val="8"/>
  </w:num>
  <w:num w:numId="7" w16cid:durableId="1268002942">
    <w:abstractNumId w:val="0"/>
  </w:num>
  <w:num w:numId="8" w16cid:durableId="586422142">
    <w:abstractNumId w:val="3"/>
  </w:num>
  <w:num w:numId="9" w16cid:durableId="614672500">
    <w:abstractNumId w:val="4"/>
  </w:num>
  <w:num w:numId="10" w16cid:durableId="1021202409">
    <w:abstractNumId w:val="10"/>
  </w:num>
  <w:num w:numId="11" w16cid:durableId="1978484963">
    <w:abstractNumId w:val="11"/>
  </w:num>
  <w:num w:numId="12" w16cid:durableId="2035842175">
    <w:abstractNumId w:val="7"/>
  </w:num>
  <w:num w:numId="13" w16cid:durableId="1404643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17"/>
    <w:rsid w:val="00020DC6"/>
    <w:rsid w:val="00034041"/>
    <w:rsid w:val="00040E4C"/>
    <w:rsid w:val="00053234"/>
    <w:rsid w:val="0008610E"/>
    <w:rsid w:val="000B7110"/>
    <w:rsid w:val="000D7257"/>
    <w:rsid w:val="000E0759"/>
    <w:rsid w:val="000E1EAE"/>
    <w:rsid w:val="000E3761"/>
    <w:rsid w:val="00121726"/>
    <w:rsid w:val="0015527B"/>
    <w:rsid w:val="00165984"/>
    <w:rsid w:val="001815AD"/>
    <w:rsid w:val="001B226D"/>
    <w:rsid w:val="001D173F"/>
    <w:rsid w:val="001D4388"/>
    <w:rsid w:val="001D4D8F"/>
    <w:rsid w:val="001E10B7"/>
    <w:rsid w:val="00207802"/>
    <w:rsid w:val="00240402"/>
    <w:rsid w:val="00254BB2"/>
    <w:rsid w:val="00254CD2"/>
    <w:rsid w:val="002669E0"/>
    <w:rsid w:val="002744C5"/>
    <w:rsid w:val="00292E71"/>
    <w:rsid w:val="00297FF3"/>
    <w:rsid w:val="002A6F99"/>
    <w:rsid w:val="002C218C"/>
    <w:rsid w:val="002C7EDB"/>
    <w:rsid w:val="002F1EEC"/>
    <w:rsid w:val="00313215"/>
    <w:rsid w:val="003348EA"/>
    <w:rsid w:val="00334CB3"/>
    <w:rsid w:val="00344DD4"/>
    <w:rsid w:val="0038592B"/>
    <w:rsid w:val="003A5E5A"/>
    <w:rsid w:val="003B3972"/>
    <w:rsid w:val="003E7D3C"/>
    <w:rsid w:val="004007F5"/>
    <w:rsid w:val="00403378"/>
    <w:rsid w:val="00416645"/>
    <w:rsid w:val="00421A1F"/>
    <w:rsid w:val="00424912"/>
    <w:rsid w:val="00460908"/>
    <w:rsid w:val="004A1333"/>
    <w:rsid w:val="004A7D12"/>
    <w:rsid w:val="004E0584"/>
    <w:rsid w:val="004E3AA8"/>
    <w:rsid w:val="004F3FED"/>
    <w:rsid w:val="004F4E19"/>
    <w:rsid w:val="005375F1"/>
    <w:rsid w:val="0055088A"/>
    <w:rsid w:val="00594291"/>
    <w:rsid w:val="005C5060"/>
    <w:rsid w:val="005C7883"/>
    <w:rsid w:val="006067C9"/>
    <w:rsid w:val="00611753"/>
    <w:rsid w:val="00645B60"/>
    <w:rsid w:val="00696E26"/>
    <w:rsid w:val="006B6A7C"/>
    <w:rsid w:val="006C1708"/>
    <w:rsid w:val="006E255A"/>
    <w:rsid w:val="006E7837"/>
    <w:rsid w:val="006F0F7E"/>
    <w:rsid w:val="007070E2"/>
    <w:rsid w:val="0072282E"/>
    <w:rsid w:val="00742CDA"/>
    <w:rsid w:val="00766179"/>
    <w:rsid w:val="007760AA"/>
    <w:rsid w:val="00777126"/>
    <w:rsid w:val="0078451E"/>
    <w:rsid w:val="00802F73"/>
    <w:rsid w:val="00814043"/>
    <w:rsid w:val="00822362"/>
    <w:rsid w:val="0084096F"/>
    <w:rsid w:val="00847416"/>
    <w:rsid w:val="00863D1B"/>
    <w:rsid w:val="00876250"/>
    <w:rsid w:val="008974A0"/>
    <w:rsid w:val="008A0FD1"/>
    <w:rsid w:val="008A50D2"/>
    <w:rsid w:val="008A7C6E"/>
    <w:rsid w:val="008E1E9E"/>
    <w:rsid w:val="00932CAD"/>
    <w:rsid w:val="00951C4A"/>
    <w:rsid w:val="00990DAE"/>
    <w:rsid w:val="009B7022"/>
    <w:rsid w:val="009C7C19"/>
    <w:rsid w:val="00A00D13"/>
    <w:rsid w:val="00A024C3"/>
    <w:rsid w:val="00A27AE9"/>
    <w:rsid w:val="00A322FA"/>
    <w:rsid w:val="00A423C8"/>
    <w:rsid w:val="00A4344F"/>
    <w:rsid w:val="00A577C8"/>
    <w:rsid w:val="00A7471B"/>
    <w:rsid w:val="00A97DE6"/>
    <w:rsid w:val="00AD3674"/>
    <w:rsid w:val="00B057E6"/>
    <w:rsid w:val="00B6566A"/>
    <w:rsid w:val="00B978F1"/>
    <w:rsid w:val="00BC6454"/>
    <w:rsid w:val="00BD1BAE"/>
    <w:rsid w:val="00BF294F"/>
    <w:rsid w:val="00C045E9"/>
    <w:rsid w:val="00C20B32"/>
    <w:rsid w:val="00C46F79"/>
    <w:rsid w:val="00C82E0B"/>
    <w:rsid w:val="00CB0D47"/>
    <w:rsid w:val="00CD1193"/>
    <w:rsid w:val="00D065B3"/>
    <w:rsid w:val="00D12BD6"/>
    <w:rsid w:val="00D1670A"/>
    <w:rsid w:val="00D31D70"/>
    <w:rsid w:val="00D45DB0"/>
    <w:rsid w:val="00D85B46"/>
    <w:rsid w:val="00D914B6"/>
    <w:rsid w:val="00D951D1"/>
    <w:rsid w:val="00DB4CEC"/>
    <w:rsid w:val="00DF3B73"/>
    <w:rsid w:val="00DF4025"/>
    <w:rsid w:val="00E33B17"/>
    <w:rsid w:val="00E454D3"/>
    <w:rsid w:val="00E83AB9"/>
    <w:rsid w:val="00E93626"/>
    <w:rsid w:val="00EA1CCB"/>
    <w:rsid w:val="00EC735A"/>
    <w:rsid w:val="00ED6524"/>
    <w:rsid w:val="00EF127A"/>
    <w:rsid w:val="00EF5095"/>
    <w:rsid w:val="00EF78CD"/>
    <w:rsid w:val="00F026F7"/>
    <w:rsid w:val="00F119F0"/>
    <w:rsid w:val="00F1449D"/>
    <w:rsid w:val="00F25BA9"/>
    <w:rsid w:val="00F326F2"/>
    <w:rsid w:val="00F435B4"/>
    <w:rsid w:val="00F5331B"/>
    <w:rsid w:val="00F920B7"/>
    <w:rsid w:val="00F946D0"/>
    <w:rsid w:val="10E6072F"/>
    <w:rsid w:val="1234E818"/>
    <w:rsid w:val="159A308E"/>
    <w:rsid w:val="1B951C64"/>
    <w:rsid w:val="241AC6FB"/>
    <w:rsid w:val="29028C99"/>
    <w:rsid w:val="37573A44"/>
    <w:rsid w:val="38BD2811"/>
    <w:rsid w:val="39F2F4EE"/>
    <w:rsid w:val="41EC7451"/>
    <w:rsid w:val="43001BD9"/>
    <w:rsid w:val="5FE53CC9"/>
    <w:rsid w:val="63198DB4"/>
    <w:rsid w:val="6A16F42E"/>
    <w:rsid w:val="6D2ED991"/>
    <w:rsid w:val="74E2C901"/>
    <w:rsid w:val="7AB3AD88"/>
    <w:rsid w:val="7DA67A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21130"/>
  <w15:docId w15:val="{C68E2DAF-F35A-4B61-A222-88E496F9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80"/>
  </w:style>
  <w:style w:type="paragraph" w:styleId="Heading1">
    <w:name w:val="heading 1"/>
    <w:basedOn w:val="Normal"/>
    <w:next w:val="Normal"/>
    <w:link w:val="Heading1Char"/>
    <w:uiPriority w:val="9"/>
    <w:qFormat/>
    <w:rsid w:val="00513903"/>
    <w:pPr>
      <w:keepNext/>
      <w:keepLines/>
      <w:spacing w:before="240" w:after="0"/>
      <w:outlineLvl w:val="0"/>
    </w:pPr>
    <w:rPr>
      <w:rFonts w:ascii="Arial" w:eastAsiaTheme="majorEastAsia" w:hAnsi="Arial" w:cstheme="majorBidi"/>
      <w:b/>
      <w:bCs/>
      <w:color w:val="003087"/>
      <w:sz w:val="28"/>
      <w:szCs w:val="28"/>
    </w:rPr>
  </w:style>
  <w:style w:type="paragraph" w:styleId="Heading2">
    <w:name w:val="heading 2"/>
    <w:basedOn w:val="Normal"/>
    <w:next w:val="Normal"/>
    <w:link w:val="Heading2Char"/>
    <w:uiPriority w:val="9"/>
    <w:unhideWhenUsed/>
    <w:qFormat/>
    <w:rsid w:val="006159A1"/>
    <w:pPr>
      <w:keepNext/>
      <w:keepLines/>
      <w:spacing w:after="100" w:afterAutospacing="1" w:line="240" w:lineRule="auto"/>
      <w:outlineLvl w:val="1"/>
    </w:pPr>
    <w:rPr>
      <w:rFonts w:ascii="Arial" w:eastAsiaTheme="majorEastAsia" w:hAnsi="Arial" w:cstheme="majorBidi"/>
      <w:b/>
      <w:bCs/>
      <w:color w:val="005EB8"/>
      <w:sz w:val="24"/>
      <w:szCs w:val="28"/>
    </w:rPr>
  </w:style>
  <w:style w:type="paragraph" w:styleId="Heading3">
    <w:name w:val="heading 3"/>
    <w:basedOn w:val="Normal"/>
    <w:next w:val="Normal"/>
    <w:link w:val="Heading3Char"/>
    <w:uiPriority w:val="9"/>
    <w:semiHidden/>
    <w:unhideWhenUsed/>
    <w:qFormat/>
    <w:rsid w:val="00E86E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0E2"/>
    <w:pPr>
      <w:spacing w:after="0" w:line="240" w:lineRule="auto"/>
      <w:contextualSpacing/>
    </w:pPr>
    <w:rPr>
      <w:rFonts w:ascii="Arial" w:eastAsiaTheme="majorEastAsia" w:hAnsi="Arial" w:cs="Arial"/>
      <w:b/>
      <w:bCs/>
      <w:color w:val="AE2473"/>
      <w:sz w:val="40"/>
      <w:szCs w:val="40"/>
    </w:rPr>
  </w:style>
  <w:style w:type="paragraph" w:styleId="Footer">
    <w:name w:val="footer"/>
    <w:basedOn w:val="Normal"/>
    <w:link w:val="FooterChar"/>
    <w:uiPriority w:val="99"/>
    <w:unhideWhenUsed/>
    <w:rsid w:val="00B10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1DA"/>
  </w:style>
  <w:style w:type="paragraph" w:styleId="Header">
    <w:name w:val="header"/>
    <w:basedOn w:val="Normal"/>
    <w:link w:val="HeaderChar"/>
    <w:uiPriority w:val="99"/>
    <w:unhideWhenUsed/>
    <w:rsid w:val="00B10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1DA"/>
  </w:style>
  <w:style w:type="character" w:styleId="PageNumber">
    <w:name w:val="page number"/>
    <w:basedOn w:val="DefaultParagraphFont"/>
    <w:rsid w:val="00B101DA"/>
  </w:style>
  <w:style w:type="paragraph" w:customStyle="1" w:styleId="Default">
    <w:name w:val="Default"/>
    <w:rsid w:val="00900E7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56594"/>
    <w:pPr>
      <w:ind w:left="720"/>
      <w:contextualSpacing/>
    </w:pPr>
  </w:style>
  <w:style w:type="character" w:styleId="CommentReference">
    <w:name w:val="annotation reference"/>
    <w:basedOn w:val="DefaultParagraphFont"/>
    <w:uiPriority w:val="99"/>
    <w:semiHidden/>
    <w:unhideWhenUsed/>
    <w:rsid w:val="00293AF9"/>
    <w:rPr>
      <w:sz w:val="16"/>
      <w:szCs w:val="16"/>
    </w:rPr>
  </w:style>
  <w:style w:type="paragraph" w:styleId="CommentText">
    <w:name w:val="annotation text"/>
    <w:basedOn w:val="Normal"/>
    <w:link w:val="CommentTextChar"/>
    <w:uiPriority w:val="99"/>
    <w:unhideWhenUsed/>
    <w:rsid w:val="00293AF9"/>
    <w:pPr>
      <w:spacing w:line="240" w:lineRule="auto"/>
    </w:pPr>
    <w:rPr>
      <w:sz w:val="20"/>
      <w:szCs w:val="20"/>
    </w:rPr>
  </w:style>
  <w:style w:type="character" w:customStyle="1" w:styleId="CommentTextChar">
    <w:name w:val="Comment Text Char"/>
    <w:basedOn w:val="DefaultParagraphFont"/>
    <w:link w:val="CommentText"/>
    <w:uiPriority w:val="99"/>
    <w:rsid w:val="00293AF9"/>
    <w:rPr>
      <w:sz w:val="20"/>
      <w:szCs w:val="20"/>
    </w:rPr>
  </w:style>
  <w:style w:type="paragraph" w:styleId="CommentSubject">
    <w:name w:val="annotation subject"/>
    <w:basedOn w:val="CommentText"/>
    <w:next w:val="CommentText"/>
    <w:link w:val="CommentSubjectChar"/>
    <w:uiPriority w:val="99"/>
    <w:semiHidden/>
    <w:unhideWhenUsed/>
    <w:rsid w:val="00293AF9"/>
    <w:rPr>
      <w:b/>
      <w:bCs/>
    </w:rPr>
  </w:style>
  <w:style w:type="character" w:customStyle="1" w:styleId="CommentSubjectChar">
    <w:name w:val="Comment Subject Char"/>
    <w:basedOn w:val="CommentTextChar"/>
    <w:link w:val="CommentSubject"/>
    <w:uiPriority w:val="99"/>
    <w:semiHidden/>
    <w:rsid w:val="00293AF9"/>
    <w:rPr>
      <w:b/>
      <w:bCs/>
      <w:sz w:val="20"/>
      <w:szCs w:val="20"/>
    </w:rPr>
  </w:style>
  <w:style w:type="paragraph" w:styleId="BalloonText">
    <w:name w:val="Balloon Text"/>
    <w:basedOn w:val="Normal"/>
    <w:link w:val="BalloonTextChar"/>
    <w:uiPriority w:val="99"/>
    <w:semiHidden/>
    <w:unhideWhenUsed/>
    <w:rsid w:val="00293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AF9"/>
    <w:rPr>
      <w:rFonts w:ascii="Segoe UI" w:hAnsi="Segoe UI" w:cs="Segoe UI"/>
      <w:sz w:val="18"/>
      <w:szCs w:val="18"/>
    </w:rPr>
  </w:style>
  <w:style w:type="table" w:styleId="TableGrid">
    <w:name w:val="Table Grid"/>
    <w:basedOn w:val="TableNormal"/>
    <w:uiPriority w:val="39"/>
    <w:rsid w:val="0036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4E70E2"/>
    <w:rPr>
      <w:rFonts w:ascii="Arial" w:eastAsiaTheme="majorEastAsia" w:hAnsi="Arial" w:cs="Arial"/>
      <w:b/>
      <w:bCs/>
      <w:color w:val="AE2473"/>
      <w:sz w:val="40"/>
      <w:szCs w:val="40"/>
    </w:rPr>
  </w:style>
  <w:style w:type="character" w:customStyle="1" w:styleId="Heading1Char">
    <w:name w:val="Heading 1 Char"/>
    <w:basedOn w:val="DefaultParagraphFont"/>
    <w:link w:val="Heading1"/>
    <w:uiPriority w:val="9"/>
    <w:rsid w:val="00513903"/>
    <w:rPr>
      <w:rFonts w:ascii="Arial" w:eastAsiaTheme="majorEastAsia" w:hAnsi="Arial" w:cstheme="majorBidi"/>
      <w:b/>
      <w:bCs/>
      <w:color w:val="003087"/>
      <w:sz w:val="28"/>
      <w:szCs w:val="28"/>
    </w:rPr>
  </w:style>
  <w:style w:type="character" w:customStyle="1" w:styleId="Heading2Char">
    <w:name w:val="Heading 2 Char"/>
    <w:basedOn w:val="DefaultParagraphFont"/>
    <w:link w:val="Heading2"/>
    <w:uiPriority w:val="9"/>
    <w:rsid w:val="006159A1"/>
    <w:rPr>
      <w:rFonts w:ascii="Arial" w:eastAsiaTheme="majorEastAsia" w:hAnsi="Arial" w:cstheme="majorBidi"/>
      <w:b/>
      <w:bCs/>
      <w:color w:val="005EB8"/>
      <w:sz w:val="24"/>
      <w:szCs w:val="28"/>
    </w:rPr>
  </w:style>
  <w:style w:type="character" w:customStyle="1" w:styleId="Heading3Char">
    <w:name w:val="Heading 3 Char"/>
    <w:basedOn w:val="DefaultParagraphFont"/>
    <w:link w:val="Heading3"/>
    <w:uiPriority w:val="9"/>
    <w:rsid w:val="00E86E23"/>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E02433"/>
    <w:pPr>
      <w:spacing w:after="0" w:line="240" w:lineRule="auto"/>
    </w:pPr>
  </w:style>
  <w:style w:type="character" w:styleId="Mention">
    <w:name w:val="Mention"/>
    <w:basedOn w:val="DefaultParagraphFont"/>
    <w:uiPriority w:val="99"/>
    <w:unhideWhenUsed/>
    <w:rsid w:val="00BE01E9"/>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1EBFA802CB8A498D6BEC84DFB874D9" ma:contentTypeVersion="26" ma:contentTypeDescription="Create a new document." ma:contentTypeScope="" ma:versionID="7e221f53860f2e0e2091f454854fc495">
  <xsd:schema xmlns:xsd="http://www.w3.org/2001/XMLSchema" xmlns:xs="http://www.w3.org/2001/XMLSchema" xmlns:p="http://schemas.microsoft.com/office/2006/metadata/properties" xmlns:ns1="http://schemas.microsoft.com/sharepoint/v3" xmlns:ns2="6099b812-4d9c-462e-9969-88c2db093ff4" xmlns:ns3="b3cf92a3-db07-4faf-bdc5-8024b3efb602" targetNamespace="http://schemas.microsoft.com/office/2006/metadata/properties" ma:root="true" ma:fieldsID="582d246c913eb95cb7d826ae42a10c82" ns1:_="" ns2:_="" ns3:_="">
    <xsd:import namespace="http://schemas.microsoft.com/sharepoint/v3"/>
    <xsd:import namespace="6099b812-4d9c-462e-9969-88c2db093ff4"/>
    <xsd:import namespace="b3cf92a3-db07-4faf-bdc5-8024b3efb6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ObjectDetectorVersions" minOccurs="0"/>
                <xsd:element ref="ns3:MediaServiceLocation" minOccurs="0"/>
                <xsd:element ref="ns1:_ip_UnifiedCompliancePolicyProperties" minOccurs="0"/>
                <xsd:element ref="ns1:_ip_UnifiedCompliancePolicyUIAc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9b812-4d9c-462e-9969-88c2db093ff4"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TaxCatchAll" ma:index="10" nillable="true" ma:displayName="Taxonomy Catch All Column" ma:hidden="true" ma:list="{258822ba-6f06-4023-865b-9f0b46571732}" ma:internalName="TaxCatchAll" ma:showField="CatchAllData" ma:web="6099b812-4d9c-462e-9969-88c2db093f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cf92a3-db07-4faf-bdc5-8024b3efb602"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3cf92a3-db07-4faf-bdc5-8024b3efb602">
      <Terms xmlns="http://schemas.microsoft.com/office/infopath/2007/PartnerControls"/>
    </lcf76f155ced4ddcb4097134ff3c332f>
    <TaxCatchAll xmlns="6099b812-4d9c-462e-9969-88c2db093ff4" xsi:nil="true"/>
    <SharedWithUsers xmlns="6099b812-4d9c-462e-9969-88c2db093ff4">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aUQ7h+gPZUwR8XWHkPY0Cue0A==">CgMxLjA4AHIhMUJMZlE2ZjNzZVRia2ZITEVqTklXU3VRQmwyaGRFTms2</go:docsCustomData>
</go:gDocsCustomXmlDataStorage>
</file>

<file path=customXml/itemProps1.xml><?xml version="1.0" encoding="utf-8"?>
<ds:datastoreItem xmlns:ds="http://schemas.openxmlformats.org/officeDocument/2006/customXml" ds:itemID="{024D784F-CEA7-4AC8-93BE-A99A7BDB1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99b812-4d9c-462e-9969-88c2db093ff4"/>
    <ds:schemaRef ds:uri="b3cf92a3-db07-4faf-bdc5-8024b3efb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EADEF-914A-412A-B6F7-E4871B8F2F0F}">
  <ds:schemaRefs>
    <ds:schemaRef ds:uri="http://schemas.microsoft.com/sharepoint/v3/contenttype/forms"/>
  </ds:schemaRefs>
</ds:datastoreItem>
</file>

<file path=customXml/itemProps3.xml><?xml version="1.0" encoding="utf-8"?>
<ds:datastoreItem xmlns:ds="http://schemas.openxmlformats.org/officeDocument/2006/customXml" ds:itemID="{A9E56DCB-B07C-4765-88B1-93696ACDB9C6}">
  <ds:schemaRefs>
    <ds:schemaRef ds:uri="http://schemas.microsoft.com/office/2006/metadata/properties"/>
    <ds:schemaRef ds:uri="http://schemas.microsoft.com/office/infopath/2007/PartnerControls"/>
    <ds:schemaRef ds:uri="http://schemas.microsoft.com/sharepoint/v3"/>
    <ds:schemaRef ds:uri="b3cf92a3-db07-4faf-bdc5-8024b3efb602"/>
    <ds:schemaRef ds:uri="6099b812-4d9c-462e-9969-88c2db093ff4"/>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DIACK, Hilary</dc:creator>
  <cp:lastModifiedBy>Tom Lucas</cp:lastModifiedBy>
  <cp:revision>5</cp:revision>
  <dcterms:created xsi:type="dcterms:W3CDTF">2025-09-09T11:18:00Z</dcterms:created>
  <dcterms:modified xsi:type="dcterms:W3CDTF">2025-09-09T13:46:00Z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0x010100641EBFA802CB8A498D6BEC84DFB874D9</vt:lpwstr>
  </property>
  <property fmtid="{D5CDD505-2E9C-101B-9397-08002B2CF9AE}" pid="3" name="FileLeafRef">
    <vt:lpwstr>Generic JD and Person Specification 2019.docx</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