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CF423" w14:textId="77777777" w:rsidR="00083496" w:rsidRDefault="00083496" w:rsidP="00083496">
      <w:pPr>
        <w:pStyle w:val="NoSpacing"/>
        <w:rPr>
          <w:b/>
          <w:bCs/>
        </w:rPr>
      </w:pPr>
    </w:p>
    <w:p w14:paraId="20FE967E" w14:textId="77777777" w:rsidR="00083496" w:rsidRPr="00BF619A" w:rsidRDefault="00083496" w:rsidP="00083496">
      <w:pPr>
        <w:pStyle w:val="NoSpacing"/>
        <w:jc w:val="center"/>
        <w:rPr>
          <w:b/>
          <w:bCs/>
          <w:u w:val="single"/>
        </w:rPr>
      </w:pPr>
      <w:r w:rsidRPr="00BF619A">
        <w:rPr>
          <w:b/>
          <w:bCs/>
          <w:u w:val="single"/>
        </w:rPr>
        <w:t xml:space="preserve">Rotational Training </w:t>
      </w:r>
      <w:r>
        <w:rPr>
          <w:b/>
          <w:bCs/>
          <w:u w:val="single"/>
        </w:rPr>
        <w:t>Key Principles</w:t>
      </w:r>
    </w:p>
    <w:p w14:paraId="61E026F4" w14:textId="77777777" w:rsidR="00083496" w:rsidRPr="00BF619A" w:rsidRDefault="00083496" w:rsidP="00083496">
      <w:pPr>
        <w:pStyle w:val="NoSpacing"/>
        <w:rPr>
          <w:b/>
          <w:bCs/>
        </w:rPr>
      </w:pPr>
    </w:p>
    <w:p w14:paraId="6F434DE8" w14:textId="77777777" w:rsidR="00083496" w:rsidRPr="00BF619A" w:rsidRDefault="00083496" w:rsidP="00083496">
      <w:pPr>
        <w:pStyle w:val="NoSpacing"/>
        <w:rPr>
          <w:b/>
          <w:bCs/>
        </w:rPr>
      </w:pPr>
      <w:r w:rsidRPr="00BF619A">
        <w:rPr>
          <w:b/>
          <w:bCs/>
        </w:rPr>
        <w:t>Communication and Transparency</w:t>
      </w:r>
    </w:p>
    <w:p w14:paraId="0410B35F" w14:textId="104FECE8" w:rsidR="00083496" w:rsidRPr="00BF619A" w:rsidRDefault="00083496" w:rsidP="00083496">
      <w:pPr>
        <w:pStyle w:val="NoSpacing"/>
        <w:numPr>
          <w:ilvl w:val="0"/>
          <w:numId w:val="1"/>
        </w:numPr>
      </w:pPr>
      <w:r w:rsidRPr="00BF619A">
        <w:t>Make the geographical limitations of the region clear and explain how this will affect rotational training for resident doctors</w:t>
      </w:r>
      <w:r>
        <w:t>.</w:t>
      </w:r>
    </w:p>
    <w:p w14:paraId="0FBE012E" w14:textId="443DC233" w:rsidR="00083496" w:rsidRPr="00BF619A" w:rsidRDefault="00083496" w:rsidP="00083496">
      <w:pPr>
        <w:pStyle w:val="NoSpacing"/>
        <w:numPr>
          <w:ilvl w:val="0"/>
          <w:numId w:val="1"/>
        </w:numPr>
      </w:pPr>
      <w:r w:rsidRPr="00BF619A">
        <w:t>Ensure there are clear rules or principles for how placements are allocated and use them consistently</w:t>
      </w:r>
      <w:r>
        <w:t>.</w:t>
      </w:r>
    </w:p>
    <w:p w14:paraId="074007FF" w14:textId="260C62F9" w:rsidR="00083496" w:rsidRPr="00BF619A" w:rsidRDefault="00083496" w:rsidP="00083496">
      <w:pPr>
        <w:pStyle w:val="NoSpacing"/>
        <w:numPr>
          <w:ilvl w:val="0"/>
          <w:numId w:val="1"/>
        </w:numPr>
      </w:pPr>
      <w:r w:rsidRPr="00BF619A">
        <w:t>Explain why decisions are made, if appropriate, so resident doctors understand our reasoning. E.g. some “unfilled” posts are occupied due to maternity leave</w:t>
      </w:r>
      <w:r>
        <w:t>.</w:t>
      </w:r>
    </w:p>
    <w:p w14:paraId="3E7F83A6" w14:textId="4D17D327" w:rsidR="00083496" w:rsidRPr="00BF619A" w:rsidRDefault="00083496" w:rsidP="00083496">
      <w:pPr>
        <w:pStyle w:val="NoSpacing"/>
        <w:numPr>
          <w:ilvl w:val="0"/>
          <w:numId w:val="1"/>
        </w:numPr>
      </w:pPr>
      <w:r>
        <w:t>K</w:t>
      </w:r>
      <w:r w:rsidRPr="00BF619A">
        <w:t>eep information of previous placements, so if a resident doctor received their last choice placement one year, this does not occur the following year</w:t>
      </w:r>
      <w:r>
        <w:t>.</w:t>
      </w:r>
    </w:p>
    <w:p w14:paraId="3CEA521E" w14:textId="2AB06B79" w:rsidR="00083496" w:rsidRPr="00BF619A" w:rsidRDefault="00083496" w:rsidP="00083496">
      <w:pPr>
        <w:pStyle w:val="NoSpacing"/>
        <w:numPr>
          <w:ilvl w:val="0"/>
          <w:numId w:val="1"/>
        </w:numPr>
      </w:pPr>
      <w:r w:rsidRPr="00BF619A">
        <w:t>Basic information on rotations for each programme should be published on the KSS website</w:t>
      </w:r>
      <w:r>
        <w:t>.</w:t>
      </w:r>
    </w:p>
    <w:p w14:paraId="045D2870" w14:textId="27CAD093" w:rsidR="00083496" w:rsidRPr="00BF619A" w:rsidRDefault="00083496" w:rsidP="00083496">
      <w:pPr>
        <w:pStyle w:val="NoSpacing"/>
        <w:numPr>
          <w:ilvl w:val="0"/>
          <w:numId w:val="1"/>
        </w:numPr>
      </w:pPr>
      <w:r w:rsidRPr="00BF619A">
        <w:t>Explaining Code of Practice to all stakeholders and ensure that this is met at every operational level. This includes recruiting to post for new starters</w:t>
      </w:r>
      <w:r>
        <w:t>.</w:t>
      </w:r>
    </w:p>
    <w:p w14:paraId="04E4F482" w14:textId="77777777" w:rsidR="00083496" w:rsidRPr="00BF619A" w:rsidRDefault="00083496" w:rsidP="00083496">
      <w:pPr>
        <w:pStyle w:val="NoSpacing"/>
      </w:pPr>
      <w:r w:rsidRPr="00BF619A">
        <w:t> </w:t>
      </w:r>
    </w:p>
    <w:p w14:paraId="5E84CBF5" w14:textId="77777777" w:rsidR="00083496" w:rsidRPr="00BF619A" w:rsidRDefault="00083496" w:rsidP="00083496">
      <w:pPr>
        <w:pStyle w:val="NoSpacing"/>
        <w:rPr>
          <w:b/>
          <w:bCs/>
        </w:rPr>
      </w:pPr>
      <w:r w:rsidRPr="00BF619A">
        <w:rPr>
          <w:b/>
          <w:bCs/>
        </w:rPr>
        <w:t>Geography</w:t>
      </w:r>
    </w:p>
    <w:p w14:paraId="279160B4" w14:textId="64478BCB" w:rsidR="00083496" w:rsidRPr="00BF619A" w:rsidRDefault="00083496" w:rsidP="00083496">
      <w:pPr>
        <w:pStyle w:val="NoSpacing"/>
        <w:numPr>
          <w:ilvl w:val="0"/>
          <w:numId w:val="2"/>
        </w:numPr>
      </w:pPr>
      <w:r w:rsidRPr="00BF619A">
        <w:t>Where appropriate, subdivide KSS into smaller regions to minimise commuting times</w:t>
      </w:r>
      <w:r>
        <w:t>.</w:t>
      </w:r>
    </w:p>
    <w:p w14:paraId="0F37A60C" w14:textId="77777777" w:rsidR="00083496" w:rsidRPr="00BF619A" w:rsidRDefault="00083496" w:rsidP="00083496">
      <w:pPr>
        <w:pStyle w:val="NoSpacing"/>
      </w:pPr>
      <w:r w:rsidRPr="00BF619A">
        <w:t> </w:t>
      </w:r>
    </w:p>
    <w:p w14:paraId="64E9C6DD" w14:textId="77777777" w:rsidR="00083496" w:rsidRPr="00BF619A" w:rsidRDefault="00083496" w:rsidP="00083496">
      <w:pPr>
        <w:pStyle w:val="NoSpacing"/>
        <w:rPr>
          <w:b/>
          <w:bCs/>
        </w:rPr>
      </w:pPr>
      <w:r w:rsidRPr="00BF619A">
        <w:rPr>
          <w:b/>
          <w:bCs/>
        </w:rPr>
        <w:t>Organisation</w:t>
      </w:r>
    </w:p>
    <w:p w14:paraId="777F0870" w14:textId="70FE3BC3" w:rsidR="00083496" w:rsidRPr="00BF619A" w:rsidRDefault="00083496" w:rsidP="00083496">
      <w:pPr>
        <w:pStyle w:val="NoSpacing"/>
        <w:numPr>
          <w:ilvl w:val="0"/>
          <w:numId w:val="5"/>
        </w:numPr>
      </w:pPr>
      <w:r w:rsidRPr="00BF619A">
        <w:t>Give as much notice of rotations as possible. For some schools it may be possible to give two years at a time. If resident doctors take time out of programme, the implications for these pre- allocated rotations should be made clear</w:t>
      </w:r>
      <w:r>
        <w:t>.</w:t>
      </w:r>
    </w:p>
    <w:p w14:paraId="5F73B010" w14:textId="39F116A3" w:rsidR="00083496" w:rsidRDefault="00083496" w:rsidP="00083496">
      <w:pPr>
        <w:pStyle w:val="NoSpacing"/>
        <w:numPr>
          <w:ilvl w:val="0"/>
          <w:numId w:val="3"/>
        </w:numPr>
      </w:pPr>
      <w:r w:rsidRPr="00BF619A">
        <w:t>Consider resident doctor involvement in rotation design (not allocation) so we have their input, and they understand the challenges involved</w:t>
      </w:r>
      <w:r>
        <w:t>.</w:t>
      </w:r>
    </w:p>
    <w:p w14:paraId="74364DEB" w14:textId="79973C4C" w:rsidR="00083496" w:rsidRPr="00BF619A" w:rsidRDefault="00083496" w:rsidP="00083496">
      <w:pPr>
        <w:pStyle w:val="NoSpacing"/>
        <w:numPr>
          <w:ilvl w:val="0"/>
          <w:numId w:val="3"/>
        </w:numPr>
      </w:pPr>
      <w:r w:rsidRPr="00BF619A">
        <w:t>Where trusts are challenging to rotate to, encourage them to have a “USP” that resident doctors may not receive elsewhere</w:t>
      </w:r>
      <w:r>
        <w:t>.</w:t>
      </w:r>
    </w:p>
    <w:p w14:paraId="62583717" w14:textId="77777777" w:rsidR="00083496" w:rsidRPr="00BF619A" w:rsidRDefault="00083496" w:rsidP="00083496">
      <w:pPr>
        <w:pStyle w:val="NoSpacing"/>
      </w:pPr>
      <w:r w:rsidRPr="00BF619A">
        <w:t> </w:t>
      </w:r>
    </w:p>
    <w:p w14:paraId="6D465DF8" w14:textId="77777777" w:rsidR="00083496" w:rsidRPr="00BF619A" w:rsidRDefault="00083496" w:rsidP="00083496">
      <w:pPr>
        <w:pStyle w:val="NoSpacing"/>
        <w:rPr>
          <w:b/>
          <w:bCs/>
        </w:rPr>
      </w:pPr>
      <w:r w:rsidRPr="00BF619A">
        <w:rPr>
          <w:b/>
          <w:bCs/>
        </w:rPr>
        <w:t>Data and Evaluation </w:t>
      </w:r>
    </w:p>
    <w:p w14:paraId="3F8FF385" w14:textId="658D5232" w:rsidR="00083496" w:rsidRPr="00BF619A" w:rsidRDefault="00083496" w:rsidP="00083496">
      <w:pPr>
        <w:pStyle w:val="NoSpacing"/>
        <w:numPr>
          <w:ilvl w:val="0"/>
          <w:numId w:val="4"/>
        </w:numPr>
      </w:pPr>
      <w:r w:rsidRPr="00BF619A">
        <w:t>Ensure outcome measures, data collection tools and evaluation methods are planned prior to change, and shared when summarised. An outline for this will be available</w:t>
      </w:r>
      <w:r>
        <w:t>.</w:t>
      </w:r>
    </w:p>
    <w:p w14:paraId="107E1C0C" w14:textId="77777777" w:rsidR="00083496" w:rsidRPr="003D49C2" w:rsidRDefault="00083496" w:rsidP="00083496">
      <w:pPr>
        <w:pStyle w:val="NoSpacing"/>
        <w:rPr>
          <w:b/>
          <w:bCs/>
        </w:rPr>
      </w:pPr>
    </w:p>
    <w:p w14:paraId="0E99D35D" w14:textId="77777777" w:rsidR="00AD0EED" w:rsidRDefault="00AD0EED"/>
    <w:sectPr w:rsidR="00AD0E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3B72"/>
    <w:multiLevelType w:val="multilevel"/>
    <w:tmpl w:val="76BA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382090"/>
    <w:multiLevelType w:val="multilevel"/>
    <w:tmpl w:val="B334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897A68"/>
    <w:multiLevelType w:val="multilevel"/>
    <w:tmpl w:val="53D2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6B16F1"/>
    <w:multiLevelType w:val="multilevel"/>
    <w:tmpl w:val="7BE2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BD42C8"/>
    <w:multiLevelType w:val="hybridMultilevel"/>
    <w:tmpl w:val="70A00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052392">
    <w:abstractNumId w:val="3"/>
  </w:num>
  <w:num w:numId="2" w16cid:durableId="1302688562">
    <w:abstractNumId w:val="1"/>
  </w:num>
  <w:num w:numId="3" w16cid:durableId="1025719144">
    <w:abstractNumId w:val="0"/>
  </w:num>
  <w:num w:numId="4" w16cid:durableId="732511768">
    <w:abstractNumId w:val="2"/>
  </w:num>
  <w:num w:numId="5" w16cid:durableId="12138889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96"/>
    <w:rsid w:val="00083496"/>
    <w:rsid w:val="00644F3D"/>
    <w:rsid w:val="007D0E33"/>
    <w:rsid w:val="00AD0EED"/>
    <w:rsid w:val="00B37059"/>
    <w:rsid w:val="00C0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2101F"/>
  <w15:chartTrackingRefBased/>
  <w15:docId w15:val="{5CC7338F-DABB-4C99-80CA-C5837C20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3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3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3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34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34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34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34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34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34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34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34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34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34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34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3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3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3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34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34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34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4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349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834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B77FFF671174EA6BDAFF0635709A4" ma:contentTypeVersion="26" ma:contentTypeDescription="Create a new document." ma:contentTypeScope="" ma:versionID="5965f2c4919bc0609e0c3c195033306c">
  <xsd:schema xmlns:xsd="http://www.w3.org/2001/XMLSchema" xmlns:xs="http://www.w3.org/2001/XMLSchema" xmlns:p="http://schemas.microsoft.com/office/2006/metadata/properties" xmlns:ns2="d0e1770b-f5b5-4095-9334-ed01cb03e1ee" xmlns:ns3="adb28bee-d5fe-489b-9e7a-8ceb5dc9ebbd" xmlns:ns4="http://schemas.microsoft.com/sharepoint/v4" targetNamespace="http://schemas.microsoft.com/office/2006/metadata/properties" ma:root="true" ma:fieldsID="bb0c091d073d1b919ffd1e21dd4d4891" ns2:_="" ns3:_="" ns4:_="">
    <xsd:import namespace="d0e1770b-f5b5-4095-9334-ed01cb03e1ee"/>
    <xsd:import namespace="adb28bee-d5fe-489b-9e7a-8ceb5dc9ebb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DateTaken" minOccurs="0"/>
                <xsd:element ref="ns2:MediaLengthInSeconds" minOccurs="0"/>
                <xsd:element ref="ns3:_ip_UnifiedCompliancePolicyProperties" minOccurs="0"/>
                <xsd:element ref="ns3:_ip_UnifiedCompliancePolicyUIActio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1770b-f5b5-4095-9334-ed01cb03e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28bee-d5fe-489b-9e7a-8ceb5dc9eb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7dbe632-9b29-449e-8c95-784cada7ccd6}" ma:internalName="TaxCatchAll" ma:showField="CatchAllData" ma:web="adb28bee-d5fe-489b-9e7a-8ceb5dc9eb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ip_UnifiedCompliancePolicyProperties" ma:index="18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adb28bee-d5fe-489b-9e7a-8ceb5dc9ebbd" xsi:nil="true"/>
    <IconOverlay xmlns="http://schemas.microsoft.com/sharepoint/v4" xsi:nil="true"/>
    <_ip_UnifiedCompliancePolicyProperties xmlns="adb28bee-d5fe-489b-9e7a-8ceb5dc9ebbd" xsi:nil="true"/>
    <lcf76f155ced4ddcb4097134ff3c332f xmlns="d0e1770b-f5b5-4095-9334-ed01cb03e1ee">
      <Terms xmlns="http://schemas.microsoft.com/office/infopath/2007/PartnerControls"/>
    </lcf76f155ced4ddcb4097134ff3c332f>
    <TaxCatchAll xmlns="adb28bee-d5fe-489b-9e7a-8ceb5dc9ebbd" xsi:nil="true"/>
  </documentManagement>
</p:properties>
</file>

<file path=customXml/itemProps1.xml><?xml version="1.0" encoding="utf-8"?>
<ds:datastoreItem xmlns:ds="http://schemas.openxmlformats.org/officeDocument/2006/customXml" ds:itemID="{B8975BEF-DB1B-4364-B7E6-08D1572607CE}"/>
</file>

<file path=customXml/itemProps2.xml><?xml version="1.0" encoding="utf-8"?>
<ds:datastoreItem xmlns:ds="http://schemas.openxmlformats.org/officeDocument/2006/customXml" ds:itemID="{7B9C9D19-A650-46A3-A2DD-F02E301EFCA6}"/>
</file>

<file path=customXml/itemProps3.xml><?xml version="1.0" encoding="utf-8"?>
<ds:datastoreItem xmlns:ds="http://schemas.openxmlformats.org/officeDocument/2006/customXml" ds:itemID="{67E2D9BC-ADFF-4D07-AE5D-093D71574C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BUCHANAN, Iain (NHS ENGLAND - X24)</dc:creator>
  <cp:keywords/>
  <dc:description/>
  <cp:lastModifiedBy>BUCHANAN, Iain (NHS ENGLAND - X24)</cp:lastModifiedBy>
  <cp:revision>1</cp:revision>
  <dcterms:created xsi:type="dcterms:W3CDTF">2025-02-24T12:37:00Z</dcterms:created>
  <dcterms:modified xsi:type="dcterms:W3CDTF">2025-02-24T12:52:00Z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0x010100951B77FFF671174EA6BDAFF0635709A4</vt:lpwstr>
  </property>
</Properties>
</file>