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6DCB" w14:textId="77777777" w:rsidR="005A72DE" w:rsidRDefault="00975B7A">
      <w:pPr>
        <w:pStyle w:val="Heading"/>
        <w:spacing w:line="240" w:lineRule="auto"/>
        <w:jc w:val="center"/>
        <w:rPr>
          <w:rFonts w:ascii="Calibri" w:eastAsia="Calibri" w:hAnsi="Calibri" w:cs="Calibri"/>
          <w:color w:val="800000"/>
          <w:sz w:val="56"/>
          <w:szCs w:val="56"/>
          <w:u w:color="800000"/>
        </w:rPr>
      </w:pPr>
      <w:r>
        <w:rPr>
          <w:rFonts w:ascii="Calibri" w:hAnsi="Calibri"/>
          <w:noProof/>
        </w:rPr>
        <w:drawing>
          <wp:anchor distT="0" distB="0" distL="0" distR="0" simplePos="0" relativeHeight="251659264" behindDoc="0" locked="0" layoutInCell="1" allowOverlap="1" wp14:anchorId="49FD3A33" wp14:editId="12AE94A4">
            <wp:simplePos x="0" y="0"/>
            <wp:positionH relativeFrom="column">
              <wp:posOffset>-1187450</wp:posOffset>
            </wp:positionH>
            <wp:positionV relativeFrom="line">
              <wp:posOffset>-605790</wp:posOffset>
            </wp:positionV>
            <wp:extent cx="700406" cy="3099436"/>
            <wp:effectExtent l="0" t="0" r="0" b="0"/>
            <wp:wrapNone/>
            <wp:docPr id="1073741827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4" descr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406" cy="30994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800000"/>
          <w:sz w:val="56"/>
          <w:szCs w:val="56"/>
          <w:u w:color="800000"/>
          <w:lang w:val="de-DE"/>
        </w:rPr>
        <w:t xml:space="preserve">HEKSS </w:t>
      </w:r>
      <w:r w:rsidR="00D413AA">
        <w:rPr>
          <w:rFonts w:ascii="Calibri" w:hAnsi="Calibri"/>
          <w:color w:val="800000"/>
          <w:sz w:val="56"/>
          <w:szCs w:val="56"/>
          <w:u w:color="800000"/>
          <w:lang w:val="de-DE"/>
        </w:rPr>
        <w:t>HST</w:t>
      </w:r>
    </w:p>
    <w:p w14:paraId="5697B36D" w14:textId="77777777" w:rsidR="005A72DE" w:rsidRDefault="00975B7A">
      <w:pPr>
        <w:pStyle w:val="Heading"/>
        <w:spacing w:line="240" w:lineRule="auto"/>
        <w:jc w:val="center"/>
        <w:rPr>
          <w:rFonts w:ascii="Calibri" w:eastAsia="Calibri" w:hAnsi="Calibri" w:cs="Calibri"/>
          <w:color w:val="800000"/>
          <w:u w:color="800000"/>
        </w:rPr>
      </w:pPr>
      <w:r>
        <w:rPr>
          <w:rFonts w:ascii="Calibri" w:hAnsi="Calibri"/>
          <w:color w:val="800000"/>
          <w:u w:color="800000"/>
          <w:lang w:val="en-US"/>
        </w:rPr>
        <w:t>Regional Training Day</w:t>
      </w:r>
    </w:p>
    <w:p w14:paraId="14CB3CA9" w14:textId="77777777" w:rsidR="005A72DE" w:rsidRDefault="00167061">
      <w:pPr>
        <w:pStyle w:val="Heading"/>
        <w:spacing w:line="240" w:lineRule="auto"/>
        <w:jc w:val="center"/>
        <w:rPr>
          <w:rFonts w:ascii="Calibri" w:eastAsia="Calibri" w:hAnsi="Calibri" w:cs="Calibri"/>
          <w:color w:val="000080"/>
          <w:sz w:val="36"/>
          <w:szCs w:val="36"/>
          <w:u w:color="000080"/>
        </w:rPr>
      </w:pPr>
      <w:r>
        <w:rPr>
          <w:rFonts w:ascii="Calibri" w:hAnsi="Calibri"/>
          <w:color w:val="000080"/>
          <w:sz w:val="36"/>
          <w:szCs w:val="36"/>
          <w:u w:color="000080"/>
          <w:lang w:val="en-US"/>
        </w:rPr>
        <w:t>Wednes</w:t>
      </w:r>
      <w:r w:rsidR="00975B7A">
        <w:rPr>
          <w:rFonts w:ascii="Calibri" w:hAnsi="Calibri"/>
          <w:color w:val="000080"/>
          <w:sz w:val="36"/>
          <w:szCs w:val="36"/>
          <w:u w:color="000080"/>
          <w:lang w:val="en-US"/>
        </w:rPr>
        <w:t xml:space="preserve">day, </w:t>
      </w:r>
      <w:r>
        <w:rPr>
          <w:rFonts w:ascii="Calibri" w:hAnsi="Calibri"/>
          <w:color w:val="000080"/>
          <w:sz w:val="36"/>
          <w:szCs w:val="36"/>
          <w:u w:color="000080"/>
          <w:lang w:val="en-US"/>
        </w:rPr>
        <w:t>18</w:t>
      </w:r>
      <w:r w:rsidR="00395C1F" w:rsidRPr="00395C1F">
        <w:rPr>
          <w:rFonts w:ascii="Calibri" w:hAnsi="Calibri"/>
          <w:color w:val="000080"/>
          <w:sz w:val="36"/>
          <w:szCs w:val="36"/>
          <w:u w:color="000080"/>
          <w:vertAlign w:val="superscript"/>
          <w:lang w:val="en-US"/>
        </w:rPr>
        <w:t>th</w:t>
      </w:r>
      <w:r w:rsidR="00395C1F">
        <w:rPr>
          <w:rFonts w:ascii="Calibri" w:hAnsi="Calibri"/>
          <w:color w:val="000080"/>
          <w:sz w:val="36"/>
          <w:szCs w:val="36"/>
          <w:u w:color="000080"/>
          <w:lang w:val="en-US"/>
        </w:rPr>
        <w:t xml:space="preserve"> </w:t>
      </w:r>
      <w:r>
        <w:rPr>
          <w:rFonts w:ascii="Calibri" w:hAnsi="Calibri"/>
          <w:color w:val="000080"/>
          <w:sz w:val="36"/>
          <w:szCs w:val="36"/>
          <w:u w:color="000080"/>
          <w:lang w:val="en-US"/>
        </w:rPr>
        <w:t>December 2024</w:t>
      </w:r>
    </w:p>
    <w:p w14:paraId="53E2CDA0" w14:textId="77777777" w:rsidR="005A72DE" w:rsidRDefault="00975B7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48"/>
          <w:szCs w:val="48"/>
          <w:lang w:val="en-GB"/>
        </w:rPr>
        <w:drawing>
          <wp:anchor distT="0" distB="0" distL="0" distR="0" simplePos="0" relativeHeight="251657216" behindDoc="1" locked="0" layoutInCell="1" allowOverlap="1" wp14:anchorId="4E891073" wp14:editId="7B48E071">
            <wp:simplePos x="0" y="0"/>
            <wp:positionH relativeFrom="column">
              <wp:posOffset>6289675</wp:posOffset>
            </wp:positionH>
            <wp:positionV relativeFrom="line">
              <wp:posOffset>3579495</wp:posOffset>
            </wp:positionV>
            <wp:extent cx="704850" cy="6533516"/>
            <wp:effectExtent l="0" t="0" r="0" b="0"/>
            <wp:wrapNone/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533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Venue: </w:t>
      </w:r>
      <w:r w:rsidR="00A944DA">
        <w:rPr>
          <w:b/>
          <w:bCs/>
          <w:sz w:val="36"/>
          <w:szCs w:val="36"/>
        </w:rPr>
        <w:t>Education Room 2</w:t>
      </w:r>
    </w:p>
    <w:p w14:paraId="3EF74FBD" w14:textId="77777777" w:rsidR="006B3595" w:rsidRDefault="006B3595">
      <w:pPr>
        <w:pStyle w:val="NoSpacing"/>
        <w:jc w:val="center"/>
        <w:rPr>
          <w:b/>
          <w:bCs/>
          <w:sz w:val="36"/>
          <w:szCs w:val="36"/>
        </w:rPr>
      </w:pPr>
    </w:p>
    <w:p w14:paraId="30BACC9E" w14:textId="77777777" w:rsidR="005A72DE" w:rsidRDefault="00975B7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Chair: </w:t>
      </w:r>
      <w:r w:rsidR="00945A68">
        <w:rPr>
          <w:b/>
          <w:bCs/>
          <w:sz w:val="28"/>
          <w:szCs w:val="28"/>
        </w:rPr>
        <w:t>Mr.</w:t>
      </w:r>
      <w:r w:rsidR="00CC06BE">
        <w:rPr>
          <w:b/>
          <w:bCs/>
          <w:sz w:val="28"/>
          <w:szCs w:val="28"/>
        </w:rPr>
        <w:t xml:space="preserve"> Asghar Ali Wain</w:t>
      </w:r>
    </w:p>
    <w:tbl>
      <w:tblPr>
        <w:tblW w:w="98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0"/>
        <w:gridCol w:w="4426"/>
        <w:gridCol w:w="2518"/>
        <w:gridCol w:w="1223"/>
      </w:tblGrid>
      <w:tr w:rsidR="000A15EC" w14:paraId="5AD50215" w14:textId="77777777" w:rsidTr="000A15EC">
        <w:trPr>
          <w:trHeight w:val="282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948A3C4" w14:textId="77777777" w:rsidR="000A15EC" w:rsidRPr="000A15EC" w:rsidRDefault="0051587E">
            <w:pPr>
              <w:pStyle w:val="BodyA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08:00</w:t>
            </w:r>
            <w:r w:rsidR="00A60DC7">
              <w:rPr>
                <w:color w:val="000000" w:themeColor="text1"/>
              </w:rPr>
              <w:t>-08</w:t>
            </w:r>
            <w:r>
              <w:rPr>
                <w:color w:val="000000" w:themeColor="text1"/>
              </w:rPr>
              <w:t>:15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4BED" w14:textId="77777777" w:rsidR="000A15EC" w:rsidRPr="000A15EC" w:rsidRDefault="000A15EC" w:rsidP="00D413AA">
            <w:pPr>
              <w:pStyle w:val="Body"/>
              <w:rPr>
                <w:color w:val="000000" w:themeColor="text1"/>
              </w:rPr>
            </w:pPr>
            <w:r w:rsidRPr="000A15EC">
              <w:rPr>
                <w:rFonts w:ascii="Arial" w:hAnsi="Arial"/>
                <w:b/>
                <w:bCs/>
                <w:iCs/>
                <w:color w:val="000000" w:themeColor="text1"/>
                <w:sz w:val="24"/>
                <w:szCs w:val="24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Registration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A601" w14:textId="77777777" w:rsidR="000A15EC" w:rsidRPr="000A15EC" w:rsidRDefault="000A15EC">
            <w:pPr>
              <w:rPr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27D4536" w14:textId="77777777" w:rsidR="000A15EC" w:rsidRPr="000A15EC" w:rsidRDefault="003467C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Confirmed</w:t>
            </w:r>
          </w:p>
        </w:tc>
      </w:tr>
      <w:tr w:rsidR="000A15EC" w14:paraId="58E3D8F0" w14:textId="77777777" w:rsidTr="000A15EC">
        <w:trPr>
          <w:trHeight w:val="6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8BDB4D3" w14:textId="77777777" w:rsidR="000A15EC" w:rsidRPr="000A15EC" w:rsidRDefault="0051587E">
            <w:pPr>
              <w:pStyle w:val="BodyA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08:1</w:t>
            </w:r>
            <w:r w:rsidR="00167061">
              <w:rPr>
                <w:color w:val="000000" w:themeColor="text1"/>
              </w:rPr>
              <w:t>5-09:00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0CECA48" w14:textId="77777777" w:rsidR="000A15EC" w:rsidRPr="000C5E14" w:rsidRDefault="0051587E" w:rsidP="0051587E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0C5E14">
              <w:rPr>
                <w:b/>
                <w:color w:val="000000" w:themeColor="text1"/>
              </w:rPr>
              <w:t xml:space="preserve">Leading the ED Department/ Leadership Skills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8331EDE" w14:textId="77777777" w:rsidR="000A15EC" w:rsidRPr="000A15EC" w:rsidRDefault="000A15EC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color w:val="000000" w:themeColor="text1"/>
              </w:rPr>
              <w:t>Mr Asghar Ali Wain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E5F" w14:textId="77777777" w:rsidR="000A15EC" w:rsidRPr="000A15EC" w:rsidRDefault="000A15EC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0A15EC" w14:paraId="187B36FC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80654A4" w14:textId="77777777" w:rsidR="000A15EC" w:rsidRPr="000A15EC" w:rsidRDefault="00167061" w:rsidP="000A15EC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09:00-10:00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5E9EF2B" w14:textId="77777777" w:rsidR="000A15EC" w:rsidRPr="00692034" w:rsidRDefault="00167061" w:rsidP="000A15EC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692034">
              <w:rPr>
                <w:b/>
                <w:color w:val="000000" w:themeColor="text1"/>
              </w:rPr>
              <w:t>O &amp; G</w:t>
            </w:r>
          </w:p>
          <w:p w14:paraId="5A892B6C" w14:textId="77777777" w:rsidR="00BF1547" w:rsidRPr="00BF1547" w:rsidRDefault="00BF1547" w:rsidP="00BF1547">
            <w:pPr>
              <w:shd w:val="clear" w:color="auto" w:fill="FFFFFF"/>
              <w:spacing w:after="300"/>
              <w:outlineLvl w:val="0"/>
              <w:rPr>
                <w:rFonts w:ascii="Calibri" w:eastAsia="Times New Roman" w:hAnsi="Calibri"/>
                <w:bCs/>
                <w:color w:val="151515"/>
                <w:kern w:val="36"/>
                <w:sz w:val="16"/>
                <w:szCs w:val="16"/>
                <w:lang w:eastAsia="en-GB"/>
              </w:rPr>
            </w:pPr>
            <w:r w:rsidRPr="00BF1547">
              <w:rPr>
                <w:rFonts w:ascii="Calibri" w:eastAsia="Times New Roman" w:hAnsi="Calibri"/>
                <w:bCs/>
                <w:color w:val="151515"/>
                <w:kern w:val="36"/>
                <w:sz w:val="16"/>
                <w:szCs w:val="16"/>
                <w:lang w:eastAsia="en-GB"/>
              </w:rPr>
              <w:t>Identify sick adult acute patients medical issues, be able to resuscitate, stabilise, and know when it is appropriate to stop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B53B02A" w14:textId="77777777" w:rsidR="000A15EC" w:rsidRPr="000A15EC" w:rsidRDefault="00167061" w:rsidP="000A15EC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 Karan Sampat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49C" w14:textId="77777777" w:rsidR="000A15EC" w:rsidRPr="000A15EC" w:rsidRDefault="000A15EC" w:rsidP="000A15EC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257C7F" w14:paraId="096FDB78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9F931DF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10:00-11:00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7FB070F" w14:textId="77777777" w:rsidR="00257C7F" w:rsidRPr="00C63385" w:rsidRDefault="00257C7F" w:rsidP="00257C7F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C63385">
              <w:rPr>
                <w:b/>
                <w:color w:val="000000" w:themeColor="text1"/>
              </w:rPr>
              <w:t>Acute Medicne</w:t>
            </w:r>
          </w:p>
          <w:p w14:paraId="744ABC7D" w14:textId="77777777" w:rsidR="00257C7F" w:rsidRDefault="00257C7F" w:rsidP="00257C7F">
            <w:pPr>
              <w:pStyle w:val="BodyA"/>
              <w:spacing w:after="0"/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Identify sick adult 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>acute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patients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 xml:space="preserve"> medical issues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, be able to </w:t>
            </w:r>
          </w:p>
          <w:p w14:paraId="722DF2EE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>resuscitate, stabilise, and know when it is appropriate to stop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7CD8779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 Shishnag Siddavaram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64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257C7F" w14:paraId="3DFBB30A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3433920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11:00-11:15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4F352BF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Tea Break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5BA4639" w14:textId="77777777" w:rsidR="00257C7F" w:rsidRPr="000A15EC" w:rsidRDefault="00257C7F" w:rsidP="00257C7F">
            <w:pPr>
              <w:rPr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624D492" w14:textId="77777777" w:rsidR="00257C7F" w:rsidRPr="000A15EC" w:rsidRDefault="00257C7F" w:rsidP="00257C7F">
            <w:pPr>
              <w:rPr>
                <w:color w:val="000000" w:themeColor="text1"/>
              </w:rPr>
            </w:pPr>
          </w:p>
        </w:tc>
      </w:tr>
      <w:tr w:rsidR="00257C7F" w14:paraId="2CB516C7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C1063D7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11:15-12:15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1BD32DD0" w14:textId="77777777" w:rsidR="00257C7F" w:rsidRPr="003467C3" w:rsidRDefault="00257C7F" w:rsidP="00257C7F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3467C3">
              <w:rPr>
                <w:b/>
                <w:color w:val="000000" w:themeColor="text1"/>
              </w:rPr>
              <w:t>Gen Surgery</w:t>
            </w:r>
          </w:p>
          <w:p w14:paraId="0F913E09" w14:textId="77777777" w:rsidR="00257C7F" w:rsidRDefault="00257C7F" w:rsidP="00257C7F">
            <w:pPr>
              <w:pStyle w:val="BodyA"/>
              <w:spacing w:after="0"/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Identify sick adult 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>acute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patients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 xml:space="preserve"> medical issues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, be able to </w:t>
            </w:r>
          </w:p>
          <w:p w14:paraId="52059EF5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>resuscitate, stabilise, and know when it is appropriate to stop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CB005FB" w14:textId="77777777" w:rsidR="00257C7F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 Rakesh</w:t>
            </w:r>
          </w:p>
          <w:p w14:paraId="47E2340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Bhardwaj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6262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257C7F" w14:paraId="4360956E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A37AD94" w14:textId="77777777" w:rsidR="00257C7F" w:rsidRPr="000A15EC" w:rsidRDefault="00A60DC7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12:15</w:t>
            </w:r>
            <w:r w:rsidR="00257C7F" w:rsidRPr="000A15EC">
              <w:rPr>
                <w:color w:val="000000" w:themeColor="text1"/>
              </w:rPr>
              <w:t>-13:00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50AE61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ascii="Arial" w:hAnsi="Arial"/>
                <w:b/>
                <w:bCs/>
                <w:iCs/>
                <w:color w:val="000000" w:themeColor="text1"/>
                <w:lang w:val="en-US"/>
              </w:rPr>
              <w:t>Lunch Break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E29428B" w14:textId="77777777" w:rsidR="00257C7F" w:rsidRPr="000A15EC" w:rsidRDefault="00257C7F" w:rsidP="00257C7F">
            <w:pPr>
              <w:rPr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FEA8797" w14:textId="77777777" w:rsidR="00257C7F" w:rsidRPr="000A15EC" w:rsidRDefault="00257C7F" w:rsidP="00257C7F">
            <w:pPr>
              <w:rPr>
                <w:color w:val="000000" w:themeColor="text1"/>
              </w:rPr>
            </w:pPr>
          </w:p>
        </w:tc>
      </w:tr>
      <w:tr w:rsidR="00257C7F" w14:paraId="1E99C43C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B51742D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color w:val="000000" w:themeColor="text1"/>
              </w:rPr>
              <w:t>13:00-14:00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EE2CCAC" w14:textId="77777777" w:rsidR="00257C7F" w:rsidRPr="00692034" w:rsidRDefault="00257C7F" w:rsidP="00257C7F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692034">
              <w:rPr>
                <w:b/>
                <w:color w:val="000000" w:themeColor="text1"/>
              </w:rPr>
              <w:t>Cardiology</w:t>
            </w:r>
          </w:p>
          <w:p w14:paraId="4DD2B2BB" w14:textId="77777777" w:rsidR="00257C7F" w:rsidRDefault="00257C7F" w:rsidP="00257C7F">
            <w:pPr>
              <w:pStyle w:val="BodyA"/>
              <w:spacing w:after="0"/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Identify sick adult 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>acute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patients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 xml:space="preserve"> medical issues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>, be able to</w:t>
            </w:r>
          </w:p>
          <w:p w14:paraId="271F9E61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resuscitate, stabilise, and know when it is appropriate to stop</w:t>
            </w:r>
            <w:r w:rsidRPr="000A15EC">
              <w:rPr>
                <w:color w:val="000000" w:themeColor="text1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30BBF0A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 Ed Petzar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A74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257C7F" w14:paraId="578A651E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C09E4D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color w:val="000000" w:themeColor="text1"/>
              </w:rPr>
              <w:t>14:00-15:00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29C40E0" w14:textId="77777777" w:rsidR="00257C7F" w:rsidRPr="00692034" w:rsidRDefault="00257C7F" w:rsidP="00257C7F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692034">
              <w:rPr>
                <w:b/>
                <w:color w:val="000000" w:themeColor="text1"/>
              </w:rPr>
              <w:t xml:space="preserve">Thoracic/ Respiratory issues </w:t>
            </w:r>
          </w:p>
          <w:p w14:paraId="6F71C37D" w14:textId="77777777" w:rsidR="00257C7F" w:rsidRDefault="00257C7F" w:rsidP="00257C7F">
            <w:pPr>
              <w:pStyle w:val="BodyA"/>
              <w:spacing w:after="0"/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Identify sick adult 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>acute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patients</w:t>
            </w:r>
            <w:r w:rsidRPr="00BF1547">
              <w:rPr>
                <w:rFonts w:eastAsia="Times New Roman"/>
                <w:bCs/>
                <w:color w:val="151515"/>
                <w:kern w:val="36"/>
                <w:sz w:val="16"/>
                <w:szCs w:val="16"/>
              </w:rPr>
              <w:t xml:space="preserve"> medical issues</w:t>
            </w: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>, be able to</w:t>
            </w:r>
          </w:p>
          <w:p w14:paraId="7A6584D3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BF1547">
              <w:rPr>
                <w:rFonts w:eastAsia="Times New Roman" w:cs="Times New Roman"/>
                <w:bCs/>
                <w:color w:val="151515"/>
                <w:kern w:val="36"/>
                <w:sz w:val="16"/>
                <w:szCs w:val="16"/>
              </w:rPr>
              <w:t xml:space="preserve"> resuscitate, stabilise, and know when it is appropriate to stop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3A57A94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color w:val="000000" w:themeColor="text1"/>
              </w:rPr>
              <w:t xml:space="preserve">Dr Burhan Khan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736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  <w:r w:rsidRPr="000A15EC">
              <w:rPr>
                <w:rFonts w:cs="Calibri"/>
                <w:color w:val="000000" w:themeColor="text1"/>
              </w:rPr>
              <w:t>√</w:t>
            </w:r>
          </w:p>
        </w:tc>
      </w:tr>
      <w:tr w:rsidR="00257C7F" w14:paraId="5A94B370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3561A12" w14:textId="77777777" w:rsidR="00257C7F" w:rsidRPr="000A15EC" w:rsidRDefault="0051587E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15:00-15:30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9330D24" w14:textId="77777777" w:rsidR="00257C7F" w:rsidRPr="000A15EC" w:rsidRDefault="00257C7F" w:rsidP="00257C7F">
            <w:pPr>
              <w:pStyle w:val="BodyA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0A15EC">
              <w:rPr>
                <w:rFonts w:ascii="Arial" w:hAnsi="Arial" w:cs="Arial"/>
                <w:b/>
                <w:color w:val="000000" w:themeColor="text1"/>
              </w:rPr>
              <w:t>Break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68BE76F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03A6080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</w:p>
        </w:tc>
      </w:tr>
      <w:tr w:rsidR="00257C7F" w14:paraId="13C1E26A" w14:textId="77777777" w:rsidTr="000A15EC">
        <w:trPr>
          <w:trHeight w:val="3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15B4BE96" w14:textId="77777777" w:rsidR="00257C7F" w:rsidRPr="000A15EC" w:rsidRDefault="0051587E" w:rsidP="00257C7F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  <w:r w:rsidR="00257C7F" w:rsidRPr="000A15EC">
              <w:rPr>
                <w:color w:val="000000" w:themeColor="text1"/>
              </w:rPr>
              <w:t>-16:00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2003BC2" w14:textId="77777777" w:rsidR="00257C7F" w:rsidRPr="00C63385" w:rsidRDefault="00C63385" w:rsidP="00F15290">
            <w:pPr>
              <w:pStyle w:val="BodyA"/>
              <w:spacing w:after="0"/>
              <w:rPr>
                <w:b/>
                <w:color w:val="000000" w:themeColor="text1"/>
              </w:rPr>
            </w:pPr>
            <w:r w:rsidRPr="00C63385">
              <w:rPr>
                <w:b/>
                <w:color w:val="000000" w:themeColor="text1"/>
              </w:rPr>
              <w:t>Life in Fast Lane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E017550" w14:textId="77777777" w:rsidR="000C5E14" w:rsidRDefault="000C5E14" w:rsidP="000C5E14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 </w:t>
            </w:r>
            <w:r w:rsidRPr="000C5E14">
              <w:rPr>
                <w:color w:val="000000" w:themeColor="text1"/>
              </w:rPr>
              <w:t>Sajith</w:t>
            </w:r>
            <w:r>
              <w:rPr>
                <w:color w:val="000000" w:themeColor="text1"/>
              </w:rPr>
              <w:t xml:space="preserve"> </w:t>
            </w:r>
          </w:p>
          <w:p w14:paraId="48FE7739" w14:textId="77777777" w:rsidR="00257C7F" w:rsidRPr="000A15EC" w:rsidRDefault="000C5E14" w:rsidP="000C5E14">
            <w:pPr>
              <w:pStyle w:val="BodyA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MUSLIARAKATH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949B" w14:textId="77777777" w:rsidR="00257C7F" w:rsidRPr="000A15EC" w:rsidRDefault="00257C7F" w:rsidP="00257C7F">
            <w:pPr>
              <w:pStyle w:val="BodyA"/>
              <w:spacing w:after="0"/>
              <w:rPr>
                <w:color w:val="000000" w:themeColor="text1"/>
              </w:rPr>
            </w:pPr>
          </w:p>
        </w:tc>
      </w:tr>
      <w:tr w:rsidR="00257C7F" w14:paraId="511DA63D" w14:textId="77777777" w:rsidTr="000A15EC">
        <w:trPr>
          <w:trHeight w:val="562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1017C9C3" w14:textId="77777777" w:rsidR="00257C7F" w:rsidRDefault="00257C7F" w:rsidP="00257C7F">
            <w:pPr>
              <w:pStyle w:val="BodyA"/>
              <w:jc w:val="center"/>
            </w:pPr>
            <w:r>
              <w:t>16:00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BA3FBBA" w14:textId="77777777" w:rsidR="00257C7F" w:rsidRPr="008016C0" w:rsidRDefault="00257C7F" w:rsidP="00F15290">
            <w:pPr>
              <w:pStyle w:val="BodyA"/>
            </w:pPr>
            <w:r w:rsidRPr="008016C0">
              <w:rPr>
                <w:rFonts w:ascii="Arial" w:hAnsi="Arial"/>
                <w:b/>
                <w:bCs/>
                <w:iCs/>
                <w:lang w:val="en-US"/>
              </w:rPr>
              <w:t xml:space="preserve">Closure/                                   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CFD101F" w14:textId="77777777" w:rsidR="00257C7F" w:rsidRDefault="00257C7F" w:rsidP="00257C7F">
            <w:pPr>
              <w:pStyle w:val="BodyA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605159" w14:textId="77777777" w:rsidR="00257C7F" w:rsidRDefault="00257C7F" w:rsidP="00257C7F">
            <w:pPr>
              <w:pStyle w:val="BodyA"/>
            </w:pPr>
          </w:p>
        </w:tc>
      </w:tr>
    </w:tbl>
    <w:p w14:paraId="797F4301" w14:textId="77777777" w:rsidR="005A72DE" w:rsidRDefault="005A72DE" w:rsidP="00395C1F">
      <w:pPr>
        <w:pStyle w:val="NoSpacing"/>
        <w:widowControl w:val="0"/>
        <w:ind w:left="4" w:hanging="4"/>
        <w:jc w:val="center"/>
        <w:rPr>
          <w:b/>
          <w:bCs/>
          <w:sz w:val="28"/>
          <w:szCs w:val="28"/>
        </w:rPr>
      </w:pPr>
    </w:p>
    <w:p w14:paraId="223A7D31" w14:textId="77777777" w:rsidR="005A72DE" w:rsidRDefault="005A72DE" w:rsidP="00395C1F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8E19625" w14:textId="77777777" w:rsidR="005A72DE" w:rsidRDefault="00975B7A" w:rsidP="00395C1F">
      <w:pPr>
        <w:pStyle w:val="NoSpacing"/>
      </w:pPr>
      <w:r>
        <w:rPr>
          <w:rFonts w:eastAsia="Arial Unicode MS" w:cs="Arial Unicode MS"/>
        </w:rPr>
        <w:t xml:space="preserve">For further information/queries/suggestion, please contact: </w:t>
      </w:r>
    </w:p>
    <w:p w14:paraId="4149DF02" w14:textId="77777777" w:rsidR="005A72DE" w:rsidRDefault="001F6082" w:rsidP="00395C1F">
      <w:pPr>
        <w:pStyle w:val="NoSpacing"/>
      </w:pPr>
      <w:r w:rsidRPr="001F6082">
        <w:t>asghar.wain@nhs.net</w:t>
      </w:r>
    </w:p>
    <w:sectPr w:rsidR="005A72DE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C141" w14:textId="77777777" w:rsidR="00442CE8" w:rsidRDefault="00975B7A">
      <w:r>
        <w:separator/>
      </w:r>
    </w:p>
  </w:endnote>
  <w:endnote w:type="continuationSeparator" w:id="0">
    <w:p w14:paraId="5BE59D2C" w14:textId="77777777" w:rsidR="00442CE8" w:rsidRDefault="009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F18D" w14:textId="77777777" w:rsidR="00442CE8" w:rsidRDefault="00975B7A">
      <w:r>
        <w:separator/>
      </w:r>
    </w:p>
  </w:footnote>
  <w:footnote w:type="continuationSeparator" w:id="0">
    <w:p w14:paraId="12E6B420" w14:textId="77777777" w:rsidR="00442CE8" w:rsidRDefault="0097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07D0" w14:textId="77777777" w:rsidR="005A72DE" w:rsidRDefault="00975B7A">
    <w:pPr>
      <w:pStyle w:val="Header"/>
      <w:tabs>
        <w:tab w:val="clear" w:pos="9026"/>
        <w:tab w:val="right" w:pos="900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318AF09B" wp14:editId="3A3D322A">
          <wp:simplePos x="0" y="0"/>
          <wp:positionH relativeFrom="page">
            <wp:posOffset>428624</wp:posOffset>
          </wp:positionH>
          <wp:positionV relativeFrom="page">
            <wp:posOffset>19050</wp:posOffset>
          </wp:positionV>
          <wp:extent cx="1670539" cy="7239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539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58BA5683" wp14:editId="7F95D6F2">
          <wp:simplePos x="0" y="0"/>
          <wp:positionH relativeFrom="page">
            <wp:posOffset>5781675</wp:posOffset>
          </wp:positionH>
          <wp:positionV relativeFrom="page">
            <wp:posOffset>95250</wp:posOffset>
          </wp:positionV>
          <wp:extent cx="1688465" cy="511810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8465" cy="511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2DE"/>
    <w:rsid w:val="00034B09"/>
    <w:rsid w:val="000A15EC"/>
    <w:rsid w:val="000C5E14"/>
    <w:rsid w:val="000F056F"/>
    <w:rsid w:val="001659C9"/>
    <w:rsid w:val="00167061"/>
    <w:rsid w:val="001A195D"/>
    <w:rsid w:val="001B0E21"/>
    <w:rsid w:val="001C6312"/>
    <w:rsid w:val="001F6082"/>
    <w:rsid w:val="00257C7F"/>
    <w:rsid w:val="0033048A"/>
    <w:rsid w:val="003467C3"/>
    <w:rsid w:val="00395C1F"/>
    <w:rsid w:val="00442CE8"/>
    <w:rsid w:val="0048392F"/>
    <w:rsid w:val="0051587E"/>
    <w:rsid w:val="00515CCA"/>
    <w:rsid w:val="005A72DE"/>
    <w:rsid w:val="00692034"/>
    <w:rsid w:val="006B3595"/>
    <w:rsid w:val="00756CF8"/>
    <w:rsid w:val="007A7114"/>
    <w:rsid w:val="008016C0"/>
    <w:rsid w:val="00865F45"/>
    <w:rsid w:val="009213D2"/>
    <w:rsid w:val="00942FEA"/>
    <w:rsid w:val="00945A68"/>
    <w:rsid w:val="00975B7A"/>
    <w:rsid w:val="009D5876"/>
    <w:rsid w:val="00A60DC7"/>
    <w:rsid w:val="00A675A5"/>
    <w:rsid w:val="00A944DA"/>
    <w:rsid w:val="00AD21EA"/>
    <w:rsid w:val="00B17017"/>
    <w:rsid w:val="00B74A02"/>
    <w:rsid w:val="00BF1547"/>
    <w:rsid w:val="00C426C2"/>
    <w:rsid w:val="00C63385"/>
    <w:rsid w:val="00CC06BE"/>
    <w:rsid w:val="00D37A30"/>
    <w:rsid w:val="00D413AA"/>
    <w:rsid w:val="00D63599"/>
    <w:rsid w:val="00E018D5"/>
    <w:rsid w:val="00F15290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532A"/>
  <w15:docId w15:val="{DBDD58E3-ACF7-4EB9-9625-462F769F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pBdr>
        <w:bottom w:val="single" w:sz="4" w:space="0" w:color="000000"/>
      </w:pBdr>
      <w:spacing w:line="360" w:lineRule="auto"/>
      <w:outlineLvl w:val="0"/>
    </w:pPr>
    <w:rPr>
      <w:rFonts w:ascii="Arial" w:hAnsi="Arial" w:cs="Arial Unicode MS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widowControl w:val="0"/>
      <w:spacing w:after="200"/>
      <w:ind w:left="108" w:hanging="108"/>
    </w:pPr>
    <w:rPr>
      <w:rFonts w:ascii="Calibri" w:hAnsi="Calibri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Webb</dc:creator>
  <cp:lastModifiedBy>AWODELE, Elizabeth (NHS ENGLAND - T1510)</cp:lastModifiedBy>
  <cp:revision>2</cp:revision>
  <cp:lastPrinted>2024-11-27T13:42:00Z</cp:lastPrinted>
  <dcterms:created xsi:type="dcterms:W3CDTF">2024-12-06T15:07:00Z</dcterms:created>
  <dcterms:modified xsi:type="dcterms:W3CDTF">2024-12-06T15:07:00Z</dcterms:modified>
</cp:coreProperties>
</file>