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15500488" w:rsidR="00DC6D1F" w:rsidRDefault="002E1681">
      <w:r>
        <w:t xml:space="preserve">ACCS Regional </w:t>
      </w:r>
      <w:r w:rsidR="006026E4">
        <w:t>Training Day</w:t>
      </w:r>
      <w:r>
        <w:t xml:space="preserve"> 28th March 2024</w:t>
      </w:r>
    </w:p>
    <w:p w14:paraId="00000002" w14:textId="77777777" w:rsidR="00DC6D1F" w:rsidRDefault="00DC6D1F"/>
    <w:p w14:paraId="00000003" w14:textId="77777777" w:rsidR="00DC6D1F" w:rsidRDefault="002E1681">
      <w:r>
        <w:t>9:00-10:00</w:t>
      </w:r>
      <w:r>
        <w:tab/>
        <w:t>necrotising pancreatitis</w:t>
      </w:r>
      <w:r>
        <w:tab/>
      </w:r>
      <w:r>
        <w:tab/>
      </w:r>
      <w:r>
        <w:tab/>
        <w:t>Mr Lahiri</w:t>
      </w:r>
    </w:p>
    <w:p w14:paraId="00000004" w14:textId="77777777" w:rsidR="00DC6D1F" w:rsidRDefault="00DC6D1F"/>
    <w:p w14:paraId="00000005" w14:textId="77777777" w:rsidR="00DC6D1F" w:rsidRDefault="002E1681">
      <w:r>
        <w:t>10:00 - 11:00</w:t>
      </w:r>
      <w:r>
        <w:tab/>
        <w:t>liver</w:t>
      </w:r>
      <w:r>
        <w:tab/>
      </w:r>
      <w:r>
        <w:tab/>
      </w:r>
      <w:r>
        <w:tab/>
      </w:r>
      <w:r>
        <w:tab/>
      </w:r>
      <w:r>
        <w:tab/>
      </w:r>
      <w:r>
        <w:tab/>
        <w:t>Dr Gallagher</w:t>
      </w:r>
    </w:p>
    <w:p w14:paraId="00000006" w14:textId="77777777" w:rsidR="00DC6D1F" w:rsidRDefault="00DC6D1F"/>
    <w:p w14:paraId="00000007" w14:textId="77777777" w:rsidR="00DC6D1F" w:rsidRDefault="002E1681">
      <w:r>
        <w:t>11:30 - 12:15</w:t>
      </w:r>
      <w:r>
        <w:tab/>
        <w:t>ischaemic bowel disease</w:t>
      </w:r>
      <w:r>
        <w:tab/>
      </w:r>
      <w:r>
        <w:tab/>
      </w:r>
      <w:r>
        <w:tab/>
        <w:t>Mr Singh</w:t>
      </w:r>
    </w:p>
    <w:p w14:paraId="00000008" w14:textId="77777777" w:rsidR="00DC6D1F" w:rsidRDefault="00DC6D1F"/>
    <w:p w14:paraId="00000009" w14:textId="77777777" w:rsidR="00DC6D1F" w:rsidRDefault="002E1681">
      <w:r>
        <w:tab/>
      </w:r>
      <w:r>
        <w:tab/>
        <w:t>LUNCH</w:t>
      </w:r>
    </w:p>
    <w:p w14:paraId="0000000A" w14:textId="77777777" w:rsidR="00DC6D1F" w:rsidRDefault="00DC6D1F"/>
    <w:p w14:paraId="0000000B" w14:textId="77777777" w:rsidR="00DC6D1F" w:rsidRDefault="002E1681">
      <w:r>
        <w:t>13:00-14:00</w:t>
      </w:r>
      <w:r>
        <w:tab/>
        <w:t>biliary ultrasound</w:t>
      </w:r>
      <w:r>
        <w:tab/>
      </w:r>
      <w:r>
        <w:tab/>
      </w:r>
      <w:r>
        <w:tab/>
      </w:r>
      <w:r>
        <w:tab/>
        <w:t>Dr Vivian</w:t>
      </w:r>
    </w:p>
    <w:p w14:paraId="0000000C" w14:textId="77777777" w:rsidR="00DC6D1F" w:rsidRDefault="00DC6D1F"/>
    <w:p w14:paraId="0000000D" w14:textId="6E3BA7E0" w:rsidR="00DC6D1F" w:rsidRDefault="002E1681">
      <w:r>
        <w:t>14:00- 15:00</w:t>
      </w:r>
      <w:r>
        <w:tab/>
        <w:t>POCUS for SBO</w:t>
      </w:r>
      <w:r>
        <w:tab/>
      </w:r>
      <w:r>
        <w:tab/>
      </w:r>
      <w:r>
        <w:tab/>
      </w:r>
      <w:r>
        <w:tab/>
        <w:t xml:space="preserve">Dr </w:t>
      </w:r>
      <w:r w:rsidR="006026E4">
        <w:t>Arrigo</w:t>
      </w:r>
    </w:p>
    <w:p w14:paraId="0000000E" w14:textId="77777777" w:rsidR="00DC6D1F" w:rsidRDefault="00DC6D1F"/>
    <w:p w14:paraId="0000000F" w14:textId="77777777" w:rsidR="00DC6D1F" w:rsidRDefault="002E1681">
      <w:r>
        <w:t>15:00 - 16:00  alcohol withdrawal</w:t>
      </w:r>
    </w:p>
    <w:p w14:paraId="00000010" w14:textId="77777777" w:rsidR="00DC6D1F" w:rsidRDefault="002E1681">
      <w:pPr>
        <w:ind w:left="1440"/>
      </w:pPr>
      <w:r>
        <w:t>Paracetamol overdose</w:t>
      </w:r>
      <w:r>
        <w:tab/>
      </w:r>
      <w:r>
        <w:tab/>
      </w:r>
      <w:r>
        <w:tab/>
        <w:t>Dr Blanco</w:t>
      </w:r>
    </w:p>
    <w:p w14:paraId="00000011" w14:textId="77777777" w:rsidR="00DC6D1F" w:rsidRDefault="00DC6D1F">
      <w:pPr>
        <w:ind w:left="1440"/>
      </w:pPr>
    </w:p>
    <w:p w14:paraId="00000012" w14:textId="77777777" w:rsidR="00DC6D1F" w:rsidRDefault="002E1681">
      <w:r>
        <w:t>16:00-17:00</w:t>
      </w:r>
      <w:r>
        <w:tab/>
        <w:t>critical appraisal</w:t>
      </w:r>
      <w:r>
        <w:tab/>
      </w:r>
      <w:r>
        <w:tab/>
      </w:r>
      <w:r>
        <w:tab/>
      </w:r>
      <w:r>
        <w:tab/>
        <w:t>Dr Pathan</w:t>
      </w:r>
    </w:p>
    <w:p w14:paraId="00000013" w14:textId="77777777" w:rsidR="00DC6D1F" w:rsidRDefault="002E1681">
      <w:r>
        <w:tab/>
      </w:r>
      <w:r>
        <w:tab/>
      </w:r>
    </w:p>
    <w:sectPr w:rsidR="00DC6D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1F"/>
    <w:rsid w:val="002E1681"/>
    <w:rsid w:val="005E332D"/>
    <w:rsid w:val="006026E4"/>
    <w:rsid w:val="00D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C219"/>
  <w15:docId w15:val="{66E62A68-F7DE-49F0-BEE3-4850684B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Bosede Awodele</dc:creator>
  <cp:lastModifiedBy>AWODELE, Elizabeth (NHS ENGLAND - T1510)</cp:lastModifiedBy>
  <cp:revision>2</cp:revision>
  <dcterms:created xsi:type="dcterms:W3CDTF">2024-03-23T00:37:00Z</dcterms:created>
  <dcterms:modified xsi:type="dcterms:W3CDTF">2024-03-23T00:37:00Z</dcterms:modified>
</cp:coreProperties>
</file>