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346EC" w14:textId="77777777" w:rsidR="00333C5A" w:rsidRPr="00922F34" w:rsidRDefault="00333C5A" w:rsidP="00333C5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22F34">
        <w:rPr>
          <w:rFonts w:ascii="Arial" w:hAnsi="Arial" w:cs="Arial"/>
          <w:b/>
          <w:bCs/>
          <w:sz w:val="32"/>
          <w:szCs w:val="32"/>
        </w:rPr>
        <w:t>Wessex Ophthalmology</w:t>
      </w:r>
      <w:r w:rsidRPr="00922F34">
        <w:rPr>
          <w:rFonts w:ascii="Arial" w:hAnsi="Arial" w:cs="Arial"/>
          <w:sz w:val="32"/>
          <w:szCs w:val="32"/>
        </w:rPr>
        <w:t xml:space="preserve"> </w:t>
      </w:r>
      <w:r w:rsidRPr="00922F34">
        <w:rPr>
          <w:rFonts w:ascii="Arial" w:hAnsi="Arial" w:cs="Arial"/>
          <w:b/>
          <w:bCs/>
          <w:sz w:val="32"/>
          <w:szCs w:val="32"/>
        </w:rPr>
        <w:t xml:space="preserve">Practitioner Programme (OPT) </w:t>
      </w:r>
    </w:p>
    <w:p w14:paraId="2A44A8CC" w14:textId="77777777" w:rsidR="00333C5A" w:rsidRPr="00981472" w:rsidRDefault="00333C5A" w:rsidP="00333C5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81472">
        <w:rPr>
          <w:rFonts w:ascii="Arial" w:hAnsi="Arial" w:cs="Arial"/>
          <w:b/>
          <w:bCs/>
          <w:sz w:val="28"/>
          <w:szCs w:val="28"/>
        </w:rPr>
        <w:t>Newsletter 1 (April 2021)</w:t>
      </w:r>
    </w:p>
    <w:p w14:paraId="1623D6BF" w14:textId="77777777" w:rsidR="000D5D92" w:rsidRDefault="00FB6547" w:rsidP="00FB6547">
      <w:pPr>
        <w:rPr>
          <w:rFonts w:ascii="Arial" w:hAnsi="Arial" w:cs="Arial"/>
          <w:sz w:val="24"/>
          <w:szCs w:val="24"/>
        </w:rPr>
      </w:pPr>
      <w:r w:rsidRPr="00EF0363">
        <w:rPr>
          <w:rFonts w:ascii="Arial" w:hAnsi="Arial" w:cs="Arial"/>
          <w:sz w:val="24"/>
          <w:szCs w:val="24"/>
        </w:rPr>
        <w:t xml:space="preserve">Welcome to </w:t>
      </w:r>
      <w:r w:rsidR="00333C5A">
        <w:rPr>
          <w:rFonts w:ascii="Arial" w:hAnsi="Arial" w:cs="Arial"/>
          <w:sz w:val="24"/>
          <w:szCs w:val="24"/>
        </w:rPr>
        <w:t>the f</w:t>
      </w:r>
      <w:r w:rsidRPr="00EF0363">
        <w:rPr>
          <w:rFonts w:ascii="Arial" w:hAnsi="Arial" w:cs="Arial"/>
          <w:sz w:val="24"/>
          <w:szCs w:val="24"/>
        </w:rPr>
        <w:t>irst newsletter</w:t>
      </w:r>
      <w:r w:rsidR="000A6AE2" w:rsidRPr="00EF0363">
        <w:rPr>
          <w:rFonts w:ascii="Arial" w:hAnsi="Arial" w:cs="Arial"/>
          <w:sz w:val="24"/>
          <w:szCs w:val="24"/>
        </w:rPr>
        <w:t xml:space="preserve"> to support the implementation of the OPT programme</w:t>
      </w:r>
      <w:r w:rsidRPr="00EF0363">
        <w:rPr>
          <w:rFonts w:ascii="Arial" w:hAnsi="Arial" w:cs="Arial"/>
          <w:sz w:val="24"/>
          <w:szCs w:val="24"/>
        </w:rPr>
        <w:t xml:space="preserve"> </w:t>
      </w:r>
      <w:r w:rsidR="000A6AE2" w:rsidRPr="00EF0363">
        <w:rPr>
          <w:rFonts w:ascii="Arial" w:hAnsi="Arial" w:cs="Arial"/>
          <w:sz w:val="24"/>
          <w:szCs w:val="24"/>
        </w:rPr>
        <w:t xml:space="preserve">within the Wessex region. </w:t>
      </w:r>
      <w:r w:rsidR="00EF0363" w:rsidRPr="00EF0363">
        <w:rPr>
          <w:rFonts w:ascii="Arial" w:hAnsi="Arial" w:cs="Arial"/>
          <w:sz w:val="24"/>
          <w:szCs w:val="24"/>
        </w:rPr>
        <w:t xml:space="preserve">This newsletter will be </w:t>
      </w:r>
      <w:r w:rsidR="000A6AE2" w:rsidRPr="00EF0363">
        <w:rPr>
          <w:rFonts w:ascii="Arial" w:hAnsi="Arial" w:cs="Arial"/>
          <w:sz w:val="24"/>
          <w:szCs w:val="24"/>
        </w:rPr>
        <w:t xml:space="preserve">biannual and include information for OPT Leads, OPT learners and all staff working within </w:t>
      </w:r>
      <w:r w:rsidR="00333C5A">
        <w:rPr>
          <w:rFonts w:ascii="Arial" w:hAnsi="Arial" w:cs="Arial"/>
          <w:sz w:val="24"/>
          <w:szCs w:val="24"/>
        </w:rPr>
        <w:t>o</w:t>
      </w:r>
      <w:r w:rsidR="000A6AE2" w:rsidRPr="00EF0363">
        <w:rPr>
          <w:rFonts w:ascii="Arial" w:hAnsi="Arial" w:cs="Arial"/>
          <w:sz w:val="24"/>
          <w:szCs w:val="24"/>
        </w:rPr>
        <w:t>phthalmology</w:t>
      </w:r>
      <w:r w:rsidR="00EF0363" w:rsidRPr="00EF0363">
        <w:rPr>
          <w:rFonts w:ascii="Arial" w:hAnsi="Arial" w:cs="Arial"/>
          <w:sz w:val="24"/>
          <w:szCs w:val="24"/>
        </w:rPr>
        <w:t xml:space="preserve"> on the latest regional activities, </w:t>
      </w:r>
      <w:r w:rsidR="00EF0363">
        <w:rPr>
          <w:rFonts w:ascii="Arial" w:hAnsi="Arial" w:cs="Arial"/>
          <w:sz w:val="24"/>
          <w:szCs w:val="24"/>
        </w:rPr>
        <w:t xml:space="preserve">plans, progress, </w:t>
      </w:r>
      <w:r w:rsidR="00EF0363" w:rsidRPr="00EF0363">
        <w:rPr>
          <w:rFonts w:ascii="Arial" w:hAnsi="Arial" w:cs="Arial"/>
          <w:sz w:val="24"/>
          <w:szCs w:val="24"/>
        </w:rPr>
        <w:t>training and learning opportunities</w:t>
      </w:r>
      <w:r w:rsidR="00EF0363">
        <w:rPr>
          <w:rFonts w:ascii="Arial" w:hAnsi="Arial" w:cs="Arial"/>
          <w:sz w:val="24"/>
          <w:szCs w:val="24"/>
        </w:rPr>
        <w:t>.</w:t>
      </w:r>
      <w:r w:rsidR="000D5D92">
        <w:rPr>
          <w:rFonts w:ascii="Arial" w:hAnsi="Arial" w:cs="Arial"/>
          <w:sz w:val="24"/>
          <w:szCs w:val="24"/>
        </w:rPr>
        <w:t xml:space="preserve"> </w:t>
      </w:r>
    </w:p>
    <w:p w14:paraId="63E693C3" w14:textId="1FBF8E10" w:rsidR="00AD5905" w:rsidRPr="00AD5905" w:rsidRDefault="000D5D92" w:rsidP="00FB6547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Please send any ideas or information to be included in the </w:t>
      </w:r>
      <w:r w:rsidR="00981472">
        <w:rPr>
          <w:rFonts w:ascii="Arial" w:hAnsi="Arial" w:cs="Arial"/>
          <w:sz w:val="24"/>
          <w:szCs w:val="24"/>
        </w:rPr>
        <w:t xml:space="preserve">next newsletter to Chris Caws </w:t>
      </w:r>
      <w:hyperlink r:id="rId7" w:history="1">
        <w:r w:rsidR="00981472" w:rsidRPr="00F661F8">
          <w:rPr>
            <w:rStyle w:val="Hyperlink"/>
            <w:rFonts w:ascii="Arial" w:hAnsi="Arial" w:cs="Arial"/>
            <w:sz w:val="24"/>
            <w:szCs w:val="24"/>
          </w:rPr>
          <w:t>christine.caws@porthosp.nhs.uk</w:t>
        </w:r>
      </w:hyperlink>
      <w:r w:rsidR="00AD5905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780CAAC5" w14:textId="0A57D21D" w:rsidR="00981472" w:rsidRPr="00EF0363" w:rsidRDefault="00981472" w:rsidP="00FB6547">
      <w:pPr>
        <w:rPr>
          <w:rFonts w:ascii="Arial" w:hAnsi="Arial" w:cs="Arial"/>
          <w:sz w:val="24"/>
          <w:szCs w:val="24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030A3" wp14:editId="6A44F6E6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7058025" cy="2457450"/>
                <wp:effectExtent l="0" t="0" r="28575" b="19050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45745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CC4FE5" w14:textId="77777777" w:rsidR="000A6AE2" w:rsidRPr="002A4F75" w:rsidRDefault="000A6AE2" w:rsidP="00EF0363">
                            <w:pPr>
                              <w:spacing w:after="240" w:line="240" w:lineRule="auto"/>
                              <w:jc w:val="center"/>
                              <w:outlineLvl w:val="0"/>
                              <w:rPr>
                                <w:rFonts w:ascii="Bitter" w:eastAsia="Times New Roman" w:hAnsi="Bitter" w:cs="Arial"/>
                                <w:b/>
                                <w:bCs/>
                                <w:color w:val="222222"/>
                                <w:kern w:val="36"/>
                                <w:lang w:val="en" w:eastAsia="en-GB"/>
                              </w:rPr>
                            </w:pPr>
                            <w:r w:rsidRPr="002A4F75">
                              <w:rPr>
                                <w:rFonts w:ascii="Bitter" w:eastAsia="Times New Roman" w:hAnsi="Bitter" w:cs="Arial"/>
                                <w:b/>
                                <w:bCs/>
                                <w:color w:val="222222"/>
                                <w:kern w:val="36"/>
                                <w:lang w:val="en" w:eastAsia="en-GB"/>
                              </w:rPr>
                              <w:t>The Ophthalmic Common Clinical Competency Framework - Curriculum</w:t>
                            </w:r>
                          </w:p>
                          <w:p w14:paraId="1E21CE00" w14:textId="57B65FBD" w:rsidR="000A6AE2" w:rsidRPr="00AD7899" w:rsidRDefault="000A6AE2" w:rsidP="000A6AE2">
                            <w:pPr>
                              <w:spacing w:after="240" w:line="240" w:lineRule="auto"/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</w:pPr>
                            <w:r w:rsidRPr="000A6AE2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>The Ophthalmic Common Clinical Competency Framework (OCCCF) provides standards and guidance for the knowledge and skills required for non-medical eye healthcare professionals to deliver patient care. It is well known that there is a need for a systematic patient-</w:t>
                            </w:r>
                            <w:proofErr w:type="spellStart"/>
                            <w:r w:rsidRPr="000A6AE2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>centred</w:t>
                            </w:r>
                            <w:proofErr w:type="spellEnd"/>
                            <w:r w:rsidRPr="000A6AE2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 xml:space="preserve"> approach to multi-disciplinary education and training in order to ensure </w:t>
                            </w:r>
                            <w:proofErr w:type="spellStart"/>
                            <w:r w:rsidRPr="000A6AE2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>standardised</w:t>
                            </w:r>
                            <w:proofErr w:type="spellEnd"/>
                            <w:r w:rsidRPr="000A6AE2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 xml:space="preserve"> and </w:t>
                            </w:r>
                            <w:proofErr w:type="spellStart"/>
                            <w:r w:rsidRPr="000A6AE2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>recognised</w:t>
                            </w:r>
                            <w:proofErr w:type="spellEnd"/>
                            <w:r w:rsidRPr="000A6AE2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 xml:space="preserve"> competences across all ophthalmic secondary care locations in the UK. </w:t>
                            </w:r>
                          </w:p>
                          <w:p w14:paraId="0A83AE27" w14:textId="70C602AC" w:rsidR="000A6AE2" w:rsidRDefault="00EF0363" w:rsidP="000A6AE2">
                            <w:pPr>
                              <w:spacing w:after="240" w:line="240" w:lineRule="auto"/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</w:pPr>
                            <w:r w:rsidRPr="00AD7899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>A</w:t>
                            </w:r>
                            <w:r w:rsidR="000A6AE2" w:rsidRPr="00AD7899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>cce</w:t>
                            </w:r>
                            <w:r w:rsidRPr="00AD7899"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  <w:t xml:space="preserve">ssed from the NHS Health Education  England web site </w:t>
                            </w:r>
                            <w:hyperlink r:id="rId8" w:history="1">
                              <w:r w:rsidRPr="00AD7899">
                                <w:rPr>
                                  <w:rStyle w:val="Hyperlink"/>
                                  <w:rFonts w:ascii="inherit" w:eastAsia="Times New Roman" w:hAnsi="inherit" w:cs="Arial"/>
                                  <w:lang w:val="en" w:eastAsia="en-GB"/>
                                </w:rPr>
                                <w:t>https://www.hee.nhs.uk/our-work/advanced-clinical-practice/ophthalmology-common-clinical-competency-framework-curriculum</w:t>
                              </w:r>
                            </w:hyperlink>
                          </w:p>
                          <w:p w14:paraId="763E79E3" w14:textId="51C20488" w:rsidR="00AD7899" w:rsidRPr="00AD7899" w:rsidRDefault="00AD7899" w:rsidP="00333C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D7899">
                              <w:rPr>
                                <w:rFonts w:ascii="Arial" w:hAnsi="Arial" w:cs="Arial"/>
                              </w:rPr>
                              <w:t>Further inform</w:t>
                            </w:r>
                            <w:r w:rsidR="00333C5A">
                              <w:rPr>
                                <w:rFonts w:ascii="Arial" w:hAnsi="Arial" w:cs="Arial"/>
                              </w:rPr>
                              <w:t xml:space="preserve">ation can be found </w:t>
                            </w:r>
                            <w:r w:rsidR="00981472">
                              <w:rPr>
                                <w:rFonts w:ascii="Arial" w:hAnsi="Arial" w:cs="Arial"/>
                              </w:rPr>
                              <w:t>on</w:t>
                            </w:r>
                            <w:r w:rsidR="0098147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the</w:t>
                            </w:r>
                            <w:r w:rsidR="00333C5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AD789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Health Education England and The Royal College of Ophthalmologists </w:t>
                            </w:r>
                            <w:r w:rsidRPr="00AD7899">
                              <w:rPr>
                                <w:rFonts w:ascii="Arial" w:hAnsi="Arial" w:cs="Arial"/>
                              </w:rPr>
                              <w:t>web site – type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‘</w:t>
                            </w:r>
                            <w:r w:rsidRPr="00AD7899">
                              <w:rPr>
                                <w:rFonts w:ascii="Arial" w:hAnsi="Arial" w:cs="Arial"/>
                              </w:rPr>
                              <w:t>OCCCF’.</w:t>
                            </w:r>
                          </w:p>
                          <w:p w14:paraId="77617B10" w14:textId="71BB1B4E" w:rsidR="00AD7899" w:rsidRDefault="00AD7899" w:rsidP="000A6AE2">
                            <w:pPr>
                              <w:spacing w:after="240" w:line="240" w:lineRule="auto"/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</w:pPr>
                          </w:p>
                          <w:p w14:paraId="32138156" w14:textId="77777777" w:rsidR="00AD7899" w:rsidRPr="00AD7899" w:rsidRDefault="00AD7899" w:rsidP="000A6AE2">
                            <w:pPr>
                              <w:spacing w:after="240" w:line="240" w:lineRule="auto"/>
                              <w:rPr>
                                <w:rFonts w:ascii="inherit" w:eastAsia="Times New Roman" w:hAnsi="inherit" w:cs="Arial"/>
                                <w:color w:val="222222"/>
                                <w:lang w:val="en" w:eastAsia="en-GB"/>
                              </w:rPr>
                            </w:pPr>
                          </w:p>
                          <w:p w14:paraId="669C36CF" w14:textId="77777777" w:rsidR="00EF0363" w:rsidRPr="000A6AE2" w:rsidRDefault="00EF0363" w:rsidP="000A6AE2">
                            <w:pPr>
                              <w:spacing w:after="240" w:line="240" w:lineRule="auto"/>
                              <w:rPr>
                                <w:rFonts w:ascii="inherit" w:eastAsia="Times New Roman" w:hAnsi="inherit" w:cs="Arial"/>
                                <w:color w:val="222222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</w:p>
                          <w:p w14:paraId="3C45F46C" w14:textId="77777777" w:rsidR="00FB6547" w:rsidRPr="00A128AA" w:rsidRDefault="00FB6547" w:rsidP="00FB6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30A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0" o:spid="_x0000_s1026" type="#_x0000_t176" style="position:absolute;margin-left:0;margin-top:.35pt;width:555.75pt;height:193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" fillcolor="#dae3f3" strokecolor="#2f528f" strokeweight="1pt">
                <v:textbox>
                  <w:txbxContent>
                    <w:p w14:paraId="29CC4FE5" w14:textId="77777777" w:rsidR="000A6AE2" w:rsidRPr="002A4F75" w:rsidRDefault="000A6AE2" w:rsidP="00EF0363">
                      <w:pPr>
                        <w:spacing w:after="240" w:line="240" w:lineRule="auto"/>
                        <w:jc w:val="center"/>
                        <w:outlineLvl w:val="0"/>
                        <w:rPr>
                          <w:rFonts w:ascii="Bitter" w:eastAsia="Times New Roman" w:hAnsi="Bitter" w:cs="Arial"/>
                          <w:b/>
                          <w:bCs/>
                          <w:color w:val="222222"/>
                          <w:kern w:val="36"/>
                          <w:lang w:val="en" w:eastAsia="en-GB"/>
                        </w:rPr>
                      </w:pPr>
                      <w:r w:rsidRPr="002A4F75">
                        <w:rPr>
                          <w:rFonts w:ascii="Bitter" w:eastAsia="Times New Roman" w:hAnsi="Bitter" w:cs="Arial"/>
                          <w:b/>
                          <w:bCs/>
                          <w:color w:val="222222"/>
                          <w:kern w:val="36"/>
                          <w:lang w:val="en" w:eastAsia="en-GB"/>
                        </w:rPr>
                        <w:t>The Ophthalmic Common Clinical Competency Framework - Curriculum</w:t>
                      </w:r>
                    </w:p>
                    <w:p w14:paraId="1E21CE00" w14:textId="57B65FBD" w:rsidR="000A6AE2" w:rsidRPr="00AD7899" w:rsidRDefault="000A6AE2" w:rsidP="000A6AE2">
                      <w:pPr>
                        <w:spacing w:after="240" w:line="240" w:lineRule="auto"/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</w:pPr>
                      <w:r w:rsidRPr="000A6AE2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>The Ophthalmic Common Clinical Competency Framework (OCCCF) provides standards and guidance for the knowledge and skills required for non-medical eye healthcare professionals to deliver patient care. It is well known that there is a need for a systematic patient-</w:t>
                      </w:r>
                      <w:proofErr w:type="spellStart"/>
                      <w:r w:rsidRPr="000A6AE2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>centred</w:t>
                      </w:r>
                      <w:proofErr w:type="spellEnd"/>
                      <w:r w:rsidRPr="000A6AE2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 xml:space="preserve"> approach to multi-disciplinary education and training in order to ensure </w:t>
                      </w:r>
                      <w:proofErr w:type="spellStart"/>
                      <w:r w:rsidRPr="000A6AE2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>standardised</w:t>
                      </w:r>
                      <w:proofErr w:type="spellEnd"/>
                      <w:r w:rsidRPr="000A6AE2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 xml:space="preserve"> and </w:t>
                      </w:r>
                      <w:proofErr w:type="spellStart"/>
                      <w:r w:rsidRPr="000A6AE2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>recognised</w:t>
                      </w:r>
                      <w:proofErr w:type="spellEnd"/>
                      <w:r w:rsidRPr="000A6AE2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 xml:space="preserve"> competences across all ophthalmic secondary care locations in the UK. </w:t>
                      </w:r>
                    </w:p>
                    <w:p w14:paraId="0A83AE27" w14:textId="70C602AC" w:rsidR="000A6AE2" w:rsidRDefault="00EF0363" w:rsidP="000A6AE2">
                      <w:pPr>
                        <w:spacing w:after="240" w:line="240" w:lineRule="auto"/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</w:pPr>
                      <w:r w:rsidRPr="00AD7899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>A</w:t>
                      </w:r>
                      <w:r w:rsidR="000A6AE2" w:rsidRPr="00AD7899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>cce</w:t>
                      </w:r>
                      <w:r w:rsidRPr="00AD7899"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  <w:t xml:space="preserve">ssed from the NHS Health Education  England web site </w:t>
                      </w:r>
                      <w:hyperlink r:id="rId9" w:history="1">
                        <w:r w:rsidRPr="00AD7899">
                          <w:rPr>
                            <w:rStyle w:val="Hyperlink"/>
                            <w:rFonts w:ascii="inherit" w:eastAsia="Times New Roman" w:hAnsi="inherit" w:cs="Arial"/>
                            <w:lang w:val="en" w:eastAsia="en-GB"/>
                          </w:rPr>
                          <w:t>https://www.hee.nhs.uk/our-work/advanced-clinical-practice/ophthalmology-common-clinical-competency-framework-curriculum</w:t>
                        </w:r>
                      </w:hyperlink>
                    </w:p>
                    <w:p w14:paraId="763E79E3" w14:textId="51C20488" w:rsidR="00AD7899" w:rsidRPr="00AD7899" w:rsidRDefault="00AD7899" w:rsidP="00333C5A">
                      <w:pPr>
                        <w:rPr>
                          <w:rFonts w:ascii="Arial" w:hAnsi="Arial" w:cs="Arial"/>
                        </w:rPr>
                      </w:pPr>
                      <w:r w:rsidRPr="00AD7899">
                        <w:rPr>
                          <w:rFonts w:ascii="Arial" w:hAnsi="Arial" w:cs="Arial"/>
                        </w:rPr>
                        <w:t>Further inform</w:t>
                      </w:r>
                      <w:r w:rsidR="00333C5A">
                        <w:rPr>
                          <w:rFonts w:ascii="Arial" w:hAnsi="Arial" w:cs="Arial"/>
                        </w:rPr>
                        <w:t xml:space="preserve">ation can be found </w:t>
                      </w:r>
                      <w:r w:rsidR="00981472">
                        <w:rPr>
                          <w:rFonts w:ascii="Arial" w:hAnsi="Arial" w:cs="Arial"/>
                        </w:rPr>
                        <w:t>on</w:t>
                      </w:r>
                      <w:r w:rsidR="00981472">
                        <w:rPr>
                          <w:rFonts w:ascii="Arial" w:hAnsi="Arial" w:cs="Arial"/>
                          <w:b/>
                          <w:bCs/>
                        </w:rPr>
                        <w:t xml:space="preserve"> the</w:t>
                      </w:r>
                      <w:r w:rsidR="00333C5A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AD7899">
                        <w:rPr>
                          <w:rFonts w:ascii="Arial" w:hAnsi="Arial" w:cs="Arial"/>
                          <w:b/>
                          <w:bCs/>
                        </w:rPr>
                        <w:t xml:space="preserve">Health Education England and The Royal College of Ophthalmologists </w:t>
                      </w:r>
                      <w:r w:rsidRPr="00AD7899">
                        <w:rPr>
                          <w:rFonts w:ascii="Arial" w:hAnsi="Arial" w:cs="Arial"/>
                        </w:rPr>
                        <w:t>web site – type</w:t>
                      </w:r>
                      <w:r>
                        <w:rPr>
                          <w:rFonts w:ascii="Arial" w:hAnsi="Arial" w:cs="Arial"/>
                        </w:rPr>
                        <w:t xml:space="preserve"> ‘</w:t>
                      </w:r>
                      <w:r w:rsidRPr="00AD7899">
                        <w:rPr>
                          <w:rFonts w:ascii="Arial" w:hAnsi="Arial" w:cs="Arial"/>
                        </w:rPr>
                        <w:t>OCCCF’.</w:t>
                      </w:r>
                    </w:p>
                    <w:p w14:paraId="77617B10" w14:textId="71BB1B4E" w:rsidR="00AD7899" w:rsidRDefault="00AD7899" w:rsidP="000A6AE2">
                      <w:pPr>
                        <w:spacing w:after="240" w:line="240" w:lineRule="auto"/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</w:pPr>
                    </w:p>
                    <w:p w14:paraId="32138156" w14:textId="77777777" w:rsidR="00AD7899" w:rsidRPr="00AD7899" w:rsidRDefault="00AD7899" w:rsidP="000A6AE2">
                      <w:pPr>
                        <w:spacing w:after="240" w:line="240" w:lineRule="auto"/>
                        <w:rPr>
                          <w:rFonts w:ascii="inherit" w:eastAsia="Times New Roman" w:hAnsi="inherit" w:cs="Arial"/>
                          <w:color w:val="222222"/>
                          <w:lang w:val="en" w:eastAsia="en-GB"/>
                        </w:rPr>
                      </w:pPr>
                    </w:p>
                    <w:p w14:paraId="669C36CF" w14:textId="77777777" w:rsidR="00EF0363" w:rsidRPr="000A6AE2" w:rsidRDefault="00EF0363" w:rsidP="000A6AE2">
                      <w:pPr>
                        <w:spacing w:after="240" w:line="240" w:lineRule="auto"/>
                        <w:rPr>
                          <w:rFonts w:ascii="inherit" w:eastAsia="Times New Roman" w:hAnsi="inherit" w:cs="Arial"/>
                          <w:color w:val="222222"/>
                          <w:sz w:val="24"/>
                          <w:szCs w:val="24"/>
                          <w:lang w:val="en" w:eastAsia="en-GB"/>
                        </w:rPr>
                      </w:pPr>
                    </w:p>
                    <w:p w14:paraId="3C45F46C" w14:textId="77777777" w:rsidR="00FB6547" w:rsidRPr="00A128AA" w:rsidRDefault="00FB6547" w:rsidP="00FB6547"/>
                  </w:txbxContent>
                </v:textbox>
                <w10:wrap anchorx="margin"/>
              </v:shape>
            </w:pict>
          </mc:Fallback>
        </mc:AlternateContent>
      </w:r>
    </w:p>
    <w:p w14:paraId="2E8DE93A" w14:textId="4D45D060" w:rsidR="00FB6547" w:rsidRDefault="00FB6547" w:rsidP="009E53D6">
      <w:pPr>
        <w:rPr>
          <w:rFonts w:ascii="Arial" w:hAnsi="Arial" w:cs="Arial"/>
          <w:noProof/>
          <w:color w:val="0071BC"/>
          <w:sz w:val="21"/>
          <w:szCs w:val="21"/>
          <w:lang w:val="en"/>
        </w:rPr>
      </w:pPr>
    </w:p>
    <w:p w14:paraId="1E5EDB9F" w14:textId="77777777" w:rsidR="00EF0363" w:rsidRPr="00EF0363" w:rsidRDefault="00EF0363" w:rsidP="009E53D6">
      <w:pPr>
        <w:rPr>
          <w:rFonts w:ascii="Arial" w:hAnsi="Arial" w:cs="Arial"/>
          <w:noProof/>
          <w:color w:val="0071BC"/>
          <w:sz w:val="21"/>
          <w:szCs w:val="21"/>
          <w:lang w:val="en"/>
        </w:rPr>
      </w:pPr>
    </w:p>
    <w:p w14:paraId="4A9735DB" w14:textId="25F9EC66" w:rsidR="00FB6547" w:rsidRPr="00EF0363" w:rsidRDefault="00FB6547" w:rsidP="009E53D6">
      <w:pPr>
        <w:rPr>
          <w:rFonts w:ascii="Arial" w:hAnsi="Arial" w:cs="Arial"/>
          <w:noProof/>
          <w:color w:val="0071BC"/>
          <w:sz w:val="21"/>
          <w:szCs w:val="21"/>
          <w:lang w:val="en"/>
        </w:rPr>
      </w:pPr>
    </w:p>
    <w:p w14:paraId="7FEED6B9" w14:textId="08B076F7" w:rsidR="00FB6547" w:rsidRPr="00EF0363" w:rsidRDefault="00FB6547" w:rsidP="009E53D6">
      <w:pPr>
        <w:rPr>
          <w:rFonts w:ascii="Arial" w:hAnsi="Arial" w:cs="Arial"/>
          <w:noProof/>
          <w:color w:val="0071BC"/>
          <w:sz w:val="21"/>
          <w:szCs w:val="21"/>
          <w:lang w:val="en"/>
        </w:rPr>
      </w:pPr>
    </w:p>
    <w:p w14:paraId="74D089AA" w14:textId="77777777" w:rsidR="00FB6547" w:rsidRPr="00EF0363" w:rsidRDefault="00FB6547" w:rsidP="009E53D6">
      <w:pPr>
        <w:rPr>
          <w:rFonts w:ascii="Arial" w:hAnsi="Arial" w:cs="Arial"/>
          <w:b/>
          <w:bCs/>
          <w:sz w:val="28"/>
          <w:szCs w:val="28"/>
        </w:rPr>
      </w:pPr>
    </w:p>
    <w:p w14:paraId="12A6320B" w14:textId="77E419E5" w:rsidR="00A128AA" w:rsidRPr="00EF0363" w:rsidRDefault="00A128AA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C1E39A" w14:textId="77777777" w:rsidR="000A6AE2" w:rsidRPr="00EF0363" w:rsidRDefault="000A6AE2" w:rsidP="00FB6547">
      <w:pPr>
        <w:rPr>
          <w:rFonts w:ascii="Arial" w:hAnsi="Arial" w:cs="Arial"/>
          <w:b/>
          <w:bCs/>
          <w:sz w:val="24"/>
          <w:szCs w:val="24"/>
        </w:rPr>
      </w:pPr>
    </w:p>
    <w:p w14:paraId="5B8227ED" w14:textId="77777777" w:rsidR="000A6AE2" w:rsidRPr="00EF0363" w:rsidRDefault="000A6AE2" w:rsidP="00FB6547">
      <w:pPr>
        <w:rPr>
          <w:rFonts w:ascii="Arial" w:hAnsi="Arial" w:cs="Arial"/>
          <w:b/>
          <w:bCs/>
          <w:sz w:val="24"/>
          <w:szCs w:val="24"/>
        </w:rPr>
      </w:pPr>
    </w:p>
    <w:p w14:paraId="0E4343A2" w14:textId="62877703" w:rsidR="00EF0363" w:rsidRPr="00EF0363" w:rsidRDefault="00922F34" w:rsidP="00EF0363">
      <w:pPr>
        <w:rPr>
          <w:rFonts w:ascii="Arial" w:hAnsi="Arial" w:cs="Arial"/>
          <w:noProof/>
          <w:sz w:val="24"/>
          <w:szCs w:val="24"/>
          <w:lang w:val="en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ACCA9B" wp14:editId="02D607B1">
                <wp:simplePos x="0" y="0"/>
                <wp:positionH relativeFrom="margin">
                  <wp:posOffset>2343150</wp:posOffset>
                </wp:positionH>
                <wp:positionV relativeFrom="paragraph">
                  <wp:posOffset>468630</wp:posOffset>
                </wp:positionV>
                <wp:extent cx="4514850" cy="1676400"/>
                <wp:effectExtent l="0" t="0" r="19050" b="19050"/>
                <wp:wrapNone/>
                <wp:docPr id="2" name="Flowchart: Alternate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6764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2EF9FA" w14:textId="5706FED6" w:rsidR="00683DDC" w:rsidRPr="002A4F75" w:rsidRDefault="00683DDC" w:rsidP="00821327">
                            <w:pPr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2A4F75">
                              <w:rPr>
                                <w:b/>
                                <w:bCs/>
                                <w:noProof/>
                              </w:rPr>
                              <w:t>Targets for the year 2021</w:t>
                            </w:r>
                            <w:r w:rsidR="00821327" w:rsidRPr="002A4F75">
                              <w:rPr>
                                <w:b/>
                                <w:bCs/>
                                <w:noProof/>
                              </w:rPr>
                              <w:t>:</w:t>
                            </w:r>
                          </w:p>
                          <w:p w14:paraId="6EB41A0C" w14:textId="68EC25A2" w:rsidR="00981472" w:rsidRDefault="00387E7B" w:rsidP="00821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Regional teams t</w:t>
                            </w:r>
                            <w:r w:rsidR="0095535C">
                              <w:rPr>
                                <w:noProof/>
                              </w:rPr>
                              <w:t>o support each u</w:t>
                            </w:r>
                            <w:r>
                              <w:rPr>
                                <w:noProof/>
                              </w:rPr>
                              <w:t xml:space="preserve">nit to set up OPT programme </w:t>
                            </w:r>
                          </w:p>
                          <w:p w14:paraId="426B3900" w14:textId="2AF4BCB1" w:rsidR="00821327" w:rsidRDefault="0085692B" w:rsidP="008213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</w:rPr>
                            </w:pPr>
                            <w:r w:rsidRPr="0085692B">
                              <w:rPr>
                                <w:noProof/>
                              </w:rPr>
                              <w:t>Each Unit to support minimum 2 learners to be enrolled onto the OPT programme or Portsmouth Uni course before 31</w:t>
                            </w:r>
                            <w:r w:rsidR="00240102" w:rsidRPr="00240102">
                              <w:rPr>
                                <w:noProof/>
                                <w:vertAlign w:val="superscript"/>
                              </w:rPr>
                              <w:t>st</w:t>
                            </w:r>
                            <w:r w:rsidR="00240102">
                              <w:rPr>
                                <w:noProof/>
                              </w:rPr>
                              <w:t xml:space="preserve"> </w:t>
                            </w:r>
                            <w:r w:rsidRPr="0085692B">
                              <w:rPr>
                                <w:noProof/>
                              </w:rPr>
                              <w:t>Dec 2021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821327"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14:paraId="3106F738" w14:textId="71A81CFC" w:rsidR="0095535C" w:rsidRDefault="0095535C" w:rsidP="008569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Each unit and unit lead to set up and maintain local </w:t>
                            </w:r>
                            <w:r w:rsidR="00387E7B">
                              <w:rPr>
                                <w:noProof/>
                              </w:rPr>
                              <w:t>database</w:t>
                            </w:r>
                            <w:r>
                              <w:rPr>
                                <w:noProof/>
                              </w:rPr>
                              <w:t xml:space="preserve"> for each learner</w:t>
                            </w:r>
                          </w:p>
                          <w:p w14:paraId="67177E82" w14:textId="77777777" w:rsidR="00821327" w:rsidRPr="00A128AA" w:rsidRDefault="00821327" w:rsidP="00821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CA9B" id="Flowchart: Alternate Process 2" o:spid="_x0000_s1027" type="#_x0000_t176" style="position:absolute;margin-left:184.5pt;margin-top:36.9pt;width:355.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" fillcolor="#dae3f3" strokecolor="#2f528f" strokeweight="1pt">
                <v:textbox>
                  <w:txbxContent>
                    <w:p w14:paraId="0B2EF9FA" w14:textId="5706FED6" w:rsidR="00683DDC" w:rsidRPr="002A4F75" w:rsidRDefault="00683DDC" w:rsidP="00821327">
                      <w:pPr>
                        <w:rPr>
                          <w:b/>
                          <w:bCs/>
                          <w:noProof/>
                        </w:rPr>
                      </w:pPr>
                      <w:r w:rsidRPr="002A4F75">
                        <w:rPr>
                          <w:b/>
                          <w:bCs/>
                          <w:noProof/>
                        </w:rPr>
                        <w:t>Targets for the year 2021</w:t>
                      </w:r>
                      <w:r w:rsidR="00821327" w:rsidRPr="002A4F75">
                        <w:rPr>
                          <w:b/>
                          <w:bCs/>
                          <w:noProof/>
                        </w:rPr>
                        <w:t>:</w:t>
                      </w:r>
                    </w:p>
                    <w:p w14:paraId="6EB41A0C" w14:textId="68EC25A2" w:rsidR="00981472" w:rsidRDefault="00387E7B" w:rsidP="00821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Regional teams t</w:t>
                      </w:r>
                      <w:r w:rsidR="0095535C">
                        <w:rPr>
                          <w:noProof/>
                        </w:rPr>
                        <w:t>o support each u</w:t>
                      </w:r>
                      <w:r>
                        <w:rPr>
                          <w:noProof/>
                        </w:rPr>
                        <w:t xml:space="preserve">nit to set up OPT programme </w:t>
                      </w:r>
                    </w:p>
                    <w:p w14:paraId="426B3900" w14:textId="2AF4BCB1" w:rsidR="00821327" w:rsidRDefault="0085692B" w:rsidP="008213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</w:rPr>
                      </w:pPr>
                      <w:r w:rsidRPr="0085692B">
                        <w:rPr>
                          <w:noProof/>
                        </w:rPr>
                        <w:t>Each Unit to support minimum 2 learners to be enrolled onto the OPT programme or Portsmouth Uni course before 31</w:t>
                      </w:r>
                      <w:r w:rsidR="00240102" w:rsidRPr="00240102">
                        <w:rPr>
                          <w:noProof/>
                          <w:vertAlign w:val="superscript"/>
                        </w:rPr>
                        <w:t>st</w:t>
                      </w:r>
                      <w:r w:rsidR="00240102">
                        <w:rPr>
                          <w:noProof/>
                        </w:rPr>
                        <w:t xml:space="preserve"> </w:t>
                      </w:r>
                      <w:r w:rsidRPr="0085692B">
                        <w:rPr>
                          <w:noProof/>
                        </w:rPr>
                        <w:t>Dec 2021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821327">
                        <w:rPr>
                          <w:noProof/>
                        </w:rPr>
                        <w:t xml:space="preserve">  </w:t>
                      </w:r>
                    </w:p>
                    <w:p w14:paraId="3106F738" w14:textId="71A81CFC" w:rsidR="0095535C" w:rsidRDefault="0095535C" w:rsidP="008569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Each unit and unit lead to set up and maintain local </w:t>
                      </w:r>
                      <w:r w:rsidR="00387E7B">
                        <w:rPr>
                          <w:noProof/>
                        </w:rPr>
                        <w:t>database</w:t>
                      </w:r>
                      <w:r>
                        <w:rPr>
                          <w:noProof/>
                        </w:rPr>
                        <w:t xml:space="preserve"> for each learner</w:t>
                      </w:r>
                    </w:p>
                    <w:p w14:paraId="67177E82" w14:textId="77777777" w:rsidR="00821327" w:rsidRPr="00A128AA" w:rsidRDefault="00821327" w:rsidP="00821327"/>
                  </w:txbxContent>
                </v:textbox>
                <w10:wrap anchorx="margin"/>
              </v:shape>
            </w:pict>
          </mc:Fallback>
        </mc:AlternateContent>
      </w:r>
      <w:r w:rsidR="00EF0363" w:rsidRPr="00EF0363">
        <w:rPr>
          <w:rFonts w:ascii="Arial" w:hAnsi="Arial" w:cs="Arial"/>
          <w:noProof/>
          <w:sz w:val="24"/>
          <w:szCs w:val="24"/>
          <w:lang w:val="en"/>
        </w:rPr>
        <w:t>The Ophthalmic Common Clinical Competency Framework is now more commonly referred to as the Ophthalmology Practitione</w:t>
      </w:r>
      <w:r w:rsidR="00AD7899">
        <w:rPr>
          <w:rFonts w:ascii="Arial" w:hAnsi="Arial" w:cs="Arial"/>
          <w:noProof/>
          <w:sz w:val="24"/>
          <w:szCs w:val="24"/>
          <w:lang w:val="en"/>
        </w:rPr>
        <w:t xml:space="preserve">r </w:t>
      </w:r>
      <w:r w:rsidR="00EF0363" w:rsidRPr="00EF0363">
        <w:rPr>
          <w:rFonts w:ascii="Arial" w:hAnsi="Arial" w:cs="Arial"/>
          <w:noProof/>
          <w:sz w:val="24"/>
          <w:szCs w:val="24"/>
          <w:lang w:val="en"/>
        </w:rPr>
        <w:t xml:space="preserve"> Training Programme (OPT). </w:t>
      </w:r>
    </w:p>
    <w:p w14:paraId="4B4E6A6C" w14:textId="4276CC46" w:rsidR="00FB6547" w:rsidRPr="00EF0363" w:rsidRDefault="00922F34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CA04C" wp14:editId="735BEA61">
                <wp:simplePos x="0" y="0"/>
                <wp:positionH relativeFrom="margin">
                  <wp:posOffset>-104775</wp:posOffset>
                </wp:positionH>
                <wp:positionV relativeFrom="paragraph">
                  <wp:posOffset>26035</wp:posOffset>
                </wp:positionV>
                <wp:extent cx="2257425" cy="561975"/>
                <wp:effectExtent l="0" t="0" r="28575" b="2857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6197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3C1E8D" w14:textId="3809E7DA" w:rsidR="00D36A9F" w:rsidRPr="00333C5A" w:rsidRDefault="00D36A9F" w:rsidP="00333C5A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D36A9F">
                              <w:rPr>
                                <w:b/>
                                <w:bCs/>
                                <w:noProof/>
                              </w:rPr>
                              <w:t>Current number of OPT Learners registered</w:t>
                            </w:r>
                            <w:r w:rsidR="00EF0363">
                              <w:rPr>
                                <w:b/>
                                <w:bCs/>
                                <w:noProof/>
                              </w:rPr>
                              <w:t xml:space="preserve"> within the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CA04C" id="Flowchart: Alternate Process 12" o:spid="_x0000_s1028" type="#_x0000_t176" style="position:absolute;left:0;text-align:left;margin-left:-8.25pt;margin-top:2.05pt;width:177.7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" fillcolor="#dae3f3" strokecolor="#2f528f" strokeweight="1pt">
                <v:textbox>
                  <w:txbxContent>
                    <w:p w14:paraId="623C1E8D" w14:textId="3809E7DA" w:rsidR="00D36A9F" w:rsidRPr="00333C5A" w:rsidRDefault="00D36A9F" w:rsidP="00333C5A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D36A9F">
                        <w:rPr>
                          <w:b/>
                          <w:bCs/>
                          <w:noProof/>
                        </w:rPr>
                        <w:t>Current number of OPT Learners registered</w:t>
                      </w:r>
                      <w:r w:rsidR="00EF0363">
                        <w:rPr>
                          <w:b/>
                          <w:bCs/>
                          <w:noProof/>
                        </w:rPr>
                        <w:t xml:space="preserve"> within the region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828A04" w14:textId="20BBBDA2" w:rsidR="00FB6547" w:rsidRPr="00EF0363" w:rsidRDefault="00FB6547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2263"/>
        <w:gridCol w:w="993"/>
      </w:tblGrid>
      <w:tr w:rsidR="00240102" w:rsidRPr="00EF0363" w14:paraId="6992ED79" w14:textId="77777777" w:rsidTr="00240102">
        <w:tc>
          <w:tcPr>
            <w:tcW w:w="2263" w:type="dxa"/>
          </w:tcPr>
          <w:p w14:paraId="4858AFD3" w14:textId="77777777" w:rsidR="00240102" w:rsidRPr="00EF0363" w:rsidRDefault="00240102" w:rsidP="002401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363">
              <w:rPr>
                <w:rFonts w:ascii="Arial" w:hAnsi="Arial" w:cs="Arial"/>
                <w:b/>
                <w:bCs/>
                <w:sz w:val="24"/>
                <w:szCs w:val="24"/>
              </w:rPr>
              <w:t>Basingstoke Unit</w:t>
            </w:r>
          </w:p>
        </w:tc>
        <w:tc>
          <w:tcPr>
            <w:tcW w:w="993" w:type="dxa"/>
          </w:tcPr>
          <w:p w14:paraId="0D5DFBD6" w14:textId="77777777" w:rsidR="00240102" w:rsidRPr="00EF0363" w:rsidRDefault="00240102" w:rsidP="002401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0363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240102" w:rsidRPr="00EF0363" w14:paraId="762B8E71" w14:textId="77777777" w:rsidTr="00240102">
        <w:tc>
          <w:tcPr>
            <w:tcW w:w="2263" w:type="dxa"/>
          </w:tcPr>
          <w:p w14:paraId="44AD25A8" w14:textId="77777777" w:rsidR="00240102" w:rsidRPr="00EF0363" w:rsidRDefault="00240102" w:rsidP="0024010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0363">
              <w:rPr>
                <w:rFonts w:ascii="Arial" w:hAnsi="Arial" w:cs="Arial"/>
                <w:b/>
                <w:bCs/>
                <w:sz w:val="24"/>
                <w:szCs w:val="24"/>
              </w:rPr>
              <w:t>Salisbury Unit</w:t>
            </w:r>
          </w:p>
        </w:tc>
        <w:tc>
          <w:tcPr>
            <w:tcW w:w="993" w:type="dxa"/>
          </w:tcPr>
          <w:p w14:paraId="418A6AAF" w14:textId="77777777" w:rsidR="00240102" w:rsidRPr="00EF0363" w:rsidRDefault="00240102" w:rsidP="002401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0363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240102" w:rsidRPr="00EF0363" w14:paraId="1D69B3B0" w14:textId="77777777" w:rsidTr="00240102">
        <w:tc>
          <w:tcPr>
            <w:tcW w:w="2263" w:type="dxa"/>
          </w:tcPr>
          <w:p w14:paraId="00048136" w14:textId="77777777" w:rsidR="00240102" w:rsidRPr="00EF0363" w:rsidRDefault="00240102" w:rsidP="002401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Dorchester Unit</w:t>
            </w:r>
          </w:p>
        </w:tc>
        <w:tc>
          <w:tcPr>
            <w:tcW w:w="993" w:type="dxa"/>
          </w:tcPr>
          <w:p w14:paraId="47DDA758" w14:textId="77777777" w:rsidR="00240102" w:rsidRPr="00EF0363" w:rsidRDefault="00240102" w:rsidP="002401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240102" w:rsidRPr="00EF0363" w14:paraId="38864E73" w14:textId="77777777" w:rsidTr="00240102">
        <w:tc>
          <w:tcPr>
            <w:tcW w:w="2263" w:type="dxa"/>
          </w:tcPr>
          <w:p w14:paraId="7B1F2AAB" w14:textId="77777777" w:rsidR="00240102" w:rsidRPr="00EF0363" w:rsidRDefault="00240102" w:rsidP="0024010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0363">
              <w:rPr>
                <w:rFonts w:ascii="Arial" w:hAnsi="Arial" w:cs="Arial"/>
                <w:b/>
                <w:bCs/>
                <w:sz w:val="24"/>
                <w:szCs w:val="24"/>
              </w:rPr>
              <w:t>Portsmouth Unit</w:t>
            </w:r>
          </w:p>
        </w:tc>
        <w:tc>
          <w:tcPr>
            <w:tcW w:w="993" w:type="dxa"/>
          </w:tcPr>
          <w:p w14:paraId="75B4EA1D" w14:textId="77777777" w:rsidR="00240102" w:rsidRPr="00EF0363" w:rsidRDefault="00240102" w:rsidP="0024010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0363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</w:tbl>
    <w:p w14:paraId="38D54965" w14:textId="7F4BFAC7" w:rsidR="00A128AA" w:rsidRPr="00EF0363" w:rsidRDefault="00A128AA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57FD914" w14:textId="368AE1E3" w:rsidR="00A128AA" w:rsidRPr="00EF0363" w:rsidRDefault="00A128AA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EABE692" w14:textId="533D6887" w:rsidR="00A128AA" w:rsidRPr="00333C5A" w:rsidRDefault="00A128AA" w:rsidP="00333C5A">
      <w:pPr>
        <w:rPr>
          <w:rFonts w:ascii="Arial" w:hAnsi="Arial" w:cs="Arial"/>
          <w:b/>
          <w:bCs/>
          <w:sz w:val="24"/>
          <w:szCs w:val="24"/>
        </w:rPr>
      </w:pPr>
    </w:p>
    <w:p w14:paraId="66A38C1B" w14:textId="75DFDFA7" w:rsidR="00A128AA" w:rsidRPr="00EF0363" w:rsidRDefault="0085692B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B6F09" wp14:editId="25C7FFA3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3314700" cy="1543050"/>
                <wp:effectExtent l="19050" t="19050" r="38100" b="228600"/>
                <wp:wrapNone/>
                <wp:docPr id="13" name="Speech Bubble: 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5430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9FF62" w14:textId="77777777" w:rsidR="007277DF" w:rsidRPr="000D5D92" w:rsidRDefault="007277DF" w:rsidP="009553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5D92">
                              <w:rPr>
                                <w:sz w:val="24"/>
                                <w:szCs w:val="24"/>
                              </w:rPr>
                              <w:t>Are you a Unit OPT Lead?</w:t>
                            </w:r>
                          </w:p>
                          <w:p w14:paraId="68CAAA33" w14:textId="3C635015" w:rsidR="007277DF" w:rsidRPr="000D5D92" w:rsidRDefault="007277DF" w:rsidP="009553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5D92">
                              <w:rPr>
                                <w:sz w:val="24"/>
                                <w:szCs w:val="24"/>
                              </w:rPr>
                              <w:t>Or are you interested in this role?</w:t>
                            </w:r>
                          </w:p>
                          <w:p w14:paraId="5240DFF7" w14:textId="1FA73DA1" w:rsidR="007277DF" w:rsidRPr="000D5D92" w:rsidRDefault="007277DF" w:rsidP="009553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5D92">
                              <w:rPr>
                                <w:sz w:val="24"/>
                                <w:szCs w:val="24"/>
                              </w:rPr>
                              <w:t>Please contact</w:t>
                            </w:r>
                            <w:r w:rsidR="00981472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5535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0D5D92">
                              <w:rPr>
                                <w:sz w:val="24"/>
                                <w:szCs w:val="24"/>
                              </w:rPr>
                              <w:t>Rashi</w:t>
                            </w:r>
                            <w:proofErr w:type="spellEnd"/>
                            <w:r w:rsidRPr="000D5D92">
                              <w:rPr>
                                <w:sz w:val="24"/>
                                <w:szCs w:val="24"/>
                              </w:rPr>
                              <w:t xml:space="preserve"> Arora or Chris Caws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B6F0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3" o:spid="_x0000_s1029" type="#_x0000_t63" style="position:absolute;left:0;text-align:left;margin-left:209.8pt;margin-top:10.25pt;width:261pt;height:121.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" adj="6300,243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959FF62" w14:textId="77777777" w:rsidR="007277DF" w:rsidRPr="000D5D92" w:rsidRDefault="007277DF" w:rsidP="009553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5D92">
                        <w:rPr>
                          <w:sz w:val="24"/>
                          <w:szCs w:val="24"/>
                        </w:rPr>
                        <w:t>Are you a Unit OPT Lead?</w:t>
                      </w:r>
                    </w:p>
                    <w:p w14:paraId="68CAAA33" w14:textId="3C635015" w:rsidR="007277DF" w:rsidRPr="000D5D92" w:rsidRDefault="007277DF" w:rsidP="009553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5D92">
                        <w:rPr>
                          <w:sz w:val="24"/>
                          <w:szCs w:val="24"/>
                        </w:rPr>
                        <w:t>Or are you interested in this role?</w:t>
                      </w:r>
                    </w:p>
                    <w:p w14:paraId="5240DFF7" w14:textId="1FA73DA1" w:rsidR="007277DF" w:rsidRPr="000D5D92" w:rsidRDefault="007277DF" w:rsidP="009553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5D92">
                        <w:rPr>
                          <w:sz w:val="24"/>
                          <w:szCs w:val="24"/>
                        </w:rPr>
                        <w:t>Please contact</w:t>
                      </w:r>
                      <w:r w:rsidR="00981472">
                        <w:rPr>
                          <w:sz w:val="24"/>
                          <w:szCs w:val="24"/>
                        </w:rPr>
                        <w:t>:</w:t>
                      </w:r>
                      <w:r w:rsidR="0095535C">
                        <w:rPr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0D5D92">
                        <w:rPr>
                          <w:sz w:val="24"/>
                          <w:szCs w:val="24"/>
                        </w:rPr>
                        <w:t>Rashi</w:t>
                      </w:r>
                      <w:proofErr w:type="spellEnd"/>
                      <w:r w:rsidRPr="000D5D92">
                        <w:rPr>
                          <w:sz w:val="24"/>
                          <w:szCs w:val="24"/>
                        </w:rPr>
                        <w:t xml:space="preserve"> Arora or Chris Caws for more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2F34"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802AF" wp14:editId="5207A948">
                <wp:simplePos x="0" y="0"/>
                <wp:positionH relativeFrom="margin">
                  <wp:posOffset>-266700</wp:posOffset>
                </wp:positionH>
                <wp:positionV relativeFrom="paragraph">
                  <wp:posOffset>149225</wp:posOffset>
                </wp:positionV>
                <wp:extent cx="3000375" cy="1905000"/>
                <wp:effectExtent l="0" t="0" r="28575" b="19050"/>
                <wp:wrapNone/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9050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9F253B" w14:textId="1F38EEEA" w:rsidR="00FB6547" w:rsidRPr="000D5D92" w:rsidRDefault="00FB6547" w:rsidP="00333C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D5D92">
                              <w:rPr>
                                <w:sz w:val="24"/>
                                <w:szCs w:val="24"/>
                              </w:rPr>
                              <w:t xml:space="preserve">Do you have </w:t>
                            </w:r>
                            <w:r w:rsidR="00AD7899" w:rsidRPr="000D5D92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0D5D92">
                              <w:rPr>
                                <w:sz w:val="24"/>
                                <w:szCs w:val="24"/>
                              </w:rPr>
                              <w:t xml:space="preserve">phthalmology </w:t>
                            </w:r>
                            <w:r w:rsidR="00AD7899" w:rsidRPr="000D5D92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0D5D92">
                              <w:rPr>
                                <w:sz w:val="24"/>
                                <w:szCs w:val="24"/>
                              </w:rPr>
                              <w:t>taff that are interested in the OPT programme, but who are unsure where to start?</w:t>
                            </w:r>
                          </w:p>
                          <w:p w14:paraId="0464231A" w14:textId="77777777" w:rsidR="00FB6547" w:rsidRPr="000D5D92" w:rsidRDefault="00FB6547" w:rsidP="00FB65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5D92">
                              <w:rPr>
                                <w:sz w:val="24"/>
                                <w:szCs w:val="24"/>
                              </w:rPr>
                              <w:t xml:space="preserve">Please contact Chris Caws </w:t>
                            </w:r>
                            <w:hyperlink r:id="rId10" w:history="1">
                              <w:r w:rsidRPr="000D5D92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christine.caws@porthosp.nhs.uk</w:t>
                              </w:r>
                            </w:hyperlink>
                            <w:r w:rsidRPr="000D5D9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A347AF" w14:textId="1A2EB1D8" w:rsidR="00FB6547" w:rsidRPr="000D5D92" w:rsidRDefault="00FB6547" w:rsidP="00FB65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5D92">
                              <w:rPr>
                                <w:sz w:val="24"/>
                                <w:szCs w:val="24"/>
                              </w:rPr>
                              <w:t xml:space="preserve">For a chat, TEAMs call or visit to your unit </w:t>
                            </w:r>
                          </w:p>
                          <w:p w14:paraId="593A2B50" w14:textId="77777777" w:rsidR="00FB6547" w:rsidRPr="000D5D92" w:rsidRDefault="00FB6547" w:rsidP="00FB65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802AF" id="Flowchart: Alternate Process 18" o:spid="_x0000_s1030" type="#_x0000_t176" style="position:absolute;left:0;text-align:left;margin-left:-21pt;margin-top:11.75pt;width:236.25pt;height:150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" fillcolor="#dae3f3" strokecolor="#2f528f" strokeweight="1pt">
                <v:textbox>
                  <w:txbxContent>
                    <w:p w14:paraId="509F253B" w14:textId="1F38EEEA" w:rsidR="00FB6547" w:rsidRPr="000D5D92" w:rsidRDefault="00FB6547" w:rsidP="00333C5A">
                      <w:pPr>
                        <w:rPr>
                          <w:sz w:val="24"/>
                          <w:szCs w:val="24"/>
                        </w:rPr>
                      </w:pPr>
                      <w:r w:rsidRPr="000D5D92">
                        <w:rPr>
                          <w:sz w:val="24"/>
                          <w:szCs w:val="24"/>
                        </w:rPr>
                        <w:t xml:space="preserve">Do you have </w:t>
                      </w:r>
                      <w:r w:rsidR="00AD7899" w:rsidRPr="000D5D92">
                        <w:rPr>
                          <w:sz w:val="24"/>
                          <w:szCs w:val="24"/>
                        </w:rPr>
                        <w:t>o</w:t>
                      </w:r>
                      <w:r w:rsidRPr="000D5D92">
                        <w:rPr>
                          <w:sz w:val="24"/>
                          <w:szCs w:val="24"/>
                        </w:rPr>
                        <w:t xml:space="preserve">phthalmology </w:t>
                      </w:r>
                      <w:r w:rsidR="00AD7899" w:rsidRPr="000D5D92">
                        <w:rPr>
                          <w:sz w:val="24"/>
                          <w:szCs w:val="24"/>
                        </w:rPr>
                        <w:t>s</w:t>
                      </w:r>
                      <w:r w:rsidRPr="000D5D92">
                        <w:rPr>
                          <w:sz w:val="24"/>
                          <w:szCs w:val="24"/>
                        </w:rPr>
                        <w:t>taff that are interested in the OPT programme, but who are unsure where to start?</w:t>
                      </w:r>
                    </w:p>
                    <w:p w14:paraId="0464231A" w14:textId="77777777" w:rsidR="00FB6547" w:rsidRPr="000D5D92" w:rsidRDefault="00FB6547" w:rsidP="00FB65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5D92">
                        <w:rPr>
                          <w:sz w:val="24"/>
                          <w:szCs w:val="24"/>
                        </w:rPr>
                        <w:t xml:space="preserve">Please contact Chris Caws </w:t>
                      </w:r>
                      <w:hyperlink r:id="rId11" w:history="1">
                        <w:r w:rsidRPr="000D5D92">
                          <w:rPr>
                            <w:rStyle w:val="Hyperlink"/>
                            <w:sz w:val="24"/>
                            <w:szCs w:val="24"/>
                          </w:rPr>
                          <w:t>christine.caws@porthosp.nhs.uk</w:t>
                        </w:r>
                      </w:hyperlink>
                      <w:r w:rsidRPr="000D5D9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A347AF" w14:textId="1A2EB1D8" w:rsidR="00FB6547" w:rsidRPr="000D5D92" w:rsidRDefault="00FB6547" w:rsidP="00FB65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D5D92">
                        <w:rPr>
                          <w:sz w:val="24"/>
                          <w:szCs w:val="24"/>
                        </w:rPr>
                        <w:t xml:space="preserve">For a chat, TEAMs call or visit to your unit </w:t>
                      </w:r>
                    </w:p>
                    <w:p w14:paraId="593A2B50" w14:textId="77777777" w:rsidR="00FB6547" w:rsidRPr="000D5D92" w:rsidRDefault="00FB6547" w:rsidP="00FB654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C5A">
        <w:rPr>
          <w:noProof/>
        </w:rPr>
        <w:t xml:space="preserve">                                                               </w:t>
      </w:r>
    </w:p>
    <w:p w14:paraId="0A444A07" w14:textId="44C929FD" w:rsidR="00EF0363" w:rsidRDefault="00EF0363" w:rsidP="00EF0363"/>
    <w:p w14:paraId="78D8B187" w14:textId="3EDD7916" w:rsidR="00EF0363" w:rsidRDefault="00EF0363" w:rsidP="00EF0363"/>
    <w:p w14:paraId="4A08DD26" w14:textId="139F97C2" w:rsidR="00EF0363" w:rsidRDefault="00EF0363" w:rsidP="00EF0363"/>
    <w:p w14:paraId="41604714" w14:textId="2C236DCD" w:rsidR="00EF0363" w:rsidRDefault="00EF0363" w:rsidP="00EF0363"/>
    <w:p w14:paraId="0AC45553" w14:textId="17ADC766" w:rsidR="00AD7899" w:rsidRDefault="00AD7899" w:rsidP="00EF0363">
      <w:pPr>
        <w:rPr>
          <w:noProof/>
        </w:rPr>
      </w:pPr>
    </w:p>
    <w:p w14:paraId="2C1F70B8" w14:textId="516A219A" w:rsidR="00EF0363" w:rsidRDefault="00922F34" w:rsidP="00EF0363"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69E72" wp14:editId="11BC2662">
                <wp:simplePos x="0" y="0"/>
                <wp:positionH relativeFrom="margin">
                  <wp:posOffset>2943225</wp:posOffset>
                </wp:positionH>
                <wp:positionV relativeFrom="paragraph">
                  <wp:posOffset>163830</wp:posOffset>
                </wp:positionV>
                <wp:extent cx="3914775" cy="1447800"/>
                <wp:effectExtent l="0" t="0" r="28575" b="19050"/>
                <wp:wrapNone/>
                <wp:docPr id="30" name="Flowchart: Alternate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4478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DD054" w14:textId="51A364B2" w:rsidR="0095535C" w:rsidRPr="007E4AF6" w:rsidRDefault="007E4AF6" w:rsidP="007E4A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E4AF6">
                              <w:rPr>
                                <w:b/>
                                <w:bCs/>
                              </w:rPr>
                              <w:t>DATE FOR THE DIARY</w:t>
                            </w:r>
                          </w:p>
                          <w:p w14:paraId="147DE981" w14:textId="1B863AED" w:rsidR="0095535C" w:rsidRDefault="007E4AF6" w:rsidP="0095535C">
                            <w:r>
                              <w:t xml:space="preserve">First region TEAMs meeting for OPT Leads </w:t>
                            </w:r>
                            <w:r w:rsidR="00922F34">
                              <w:t>and Learners</w:t>
                            </w:r>
                            <w:r>
                              <w:t xml:space="preserve"> </w:t>
                            </w:r>
                            <w:r w:rsidR="0095535C">
                              <w:t>–</w:t>
                            </w:r>
                            <w:r w:rsidR="00922F34">
                              <w:t xml:space="preserve"> to update, discuss and feedback progress</w:t>
                            </w:r>
                            <w:r w:rsidR="0095535C">
                              <w:t xml:space="preserve"> </w:t>
                            </w:r>
                          </w:p>
                          <w:p w14:paraId="0FF5FC1C" w14:textId="59D94D19" w:rsidR="00922F34" w:rsidRDefault="007E4AF6" w:rsidP="00922F34">
                            <w:pPr>
                              <w:jc w:val="center"/>
                            </w:pPr>
                            <w:r w:rsidRPr="00922F34">
                              <w:rPr>
                                <w:b/>
                                <w:bCs/>
                              </w:rPr>
                              <w:t>Tuesday 8</w:t>
                            </w:r>
                            <w:r w:rsidRPr="00922F34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922F34">
                              <w:rPr>
                                <w:b/>
                                <w:bCs/>
                              </w:rPr>
                              <w:t xml:space="preserve"> June 2021 12:00 – 14:00</w:t>
                            </w:r>
                          </w:p>
                          <w:p w14:paraId="1C06DAAC" w14:textId="39A5535D" w:rsidR="0095535C" w:rsidRPr="00A128AA" w:rsidRDefault="00922F34" w:rsidP="00922F34">
                            <w:pPr>
                              <w:jc w:val="center"/>
                            </w:pPr>
                            <w:r>
                              <w:t>Please email Chris Caws for Teams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9E72" id="Flowchart: Alternate Process 30" o:spid="_x0000_s1031" type="#_x0000_t176" style="position:absolute;margin-left:231.75pt;margin-top:12.9pt;width:308.25pt;height:114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" fillcolor="#dae3f3" strokecolor="#2f528f" strokeweight="1pt">
                <v:textbox>
                  <w:txbxContent>
                    <w:p w14:paraId="0D8DD054" w14:textId="51A364B2" w:rsidR="0095535C" w:rsidRPr="007E4AF6" w:rsidRDefault="007E4AF6" w:rsidP="007E4A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E4AF6">
                        <w:rPr>
                          <w:b/>
                          <w:bCs/>
                        </w:rPr>
                        <w:t>DATE FOR THE DIARY</w:t>
                      </w:r>
                    </w:p>
                    <w:p w14:paraId="147DE981" w14:textId="1B863AED" w:rsidR="0095535C" w:rsidRDefault="007E4AF6" w:rsidP="0095535C">
                      <w:r>
                        <w:t xml:space="preserve">First region TEAMs meeting for OPT Leads </w:t>
                      </w:r>
                      <w:r w:rsidR="00922F34">
                        <w:t>and Learners</w:t>
                      </w:r>
                      <w:r>
                        <w:t xml:space="preserve"> </w:t>
                      </w:r>
                      <w:r w:rsidR="0095535C">
                        <w:t>–</w:t>
                      </w:r>
                      <w:r w:rsidR="00922F34">
                        <w:t xml:space="preserve"> to update, discuss and feedback progress</w:t>
                      </w:r>
                      <w:r w:rsidR="0095535C">
                        <w:t xml:space="preserve"> </w:t>
                      </w:r>
                    </w:p>
                    <w:p w14:paraId="0FF5FC1C" w14:textId="59D94D19" w:rsidR="00922F34" w:rsidRDefault="007E4AF6" w:rsidP="00922F34">
                      <w:pPr>
                        <w:jc w:val="center"/>
                      </w:pPr>
                      <w:r w:rsidRPr="00922F34">
                        <w:rPr>
                          <w:b/>
                          <w:bCs/>
                        </w:rPr>
                        <w:t>Tuesday 8</w:t>
                      </w:r>
                      <w:r w:rsidRPr="00922F34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922F34">
                        <w:rPr>
                          <w:b/>
                          <w:bCs/>
                        </w:rPr>
                        <w:t xml:space="preserve"> June 2021 12:00 – 14:00</w:t>
                      </w:r>
                    </w:p>
                    <w:p w14:paraId="1C06DAAC" w14:textId="39A5535D" w:rsidR="0095535C" w:rsidRPr="00A128AA" w:rsidRDefault="00922F34" w:rsidP="00922F34">
                      <w:pPr>
                        <w:jc w:val="center"/>
                      </w:pPr>
                      <w:r>
                        <w:t>Please email Chris Caws for Teams link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34133E" w14:textId="7006D6C4" w:rsidR="00EF0363" w:rsidRDefault="00922F34" w:rsidP="00EF0363"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465011" wp14:editId="27F734B6">
                <wp:simplePos x="0" y="0"/>
                <wp:positionH relativeFrom="margin">
                  <wp:posOffset>-247650</wp:posOffset>
                </wp:positionH>
                <wp:positionV relativeFrom="paragraph">
                  <wp:posOffset>160655</wp:posOffset>
                </wp:positionV>
                <wp:extent cx="2895600" cy="1133475"/>
                <wp:effectExtent l="0" t="0" r="19050" b="28575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3347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53273" w14:textId="48F7EE73" w:rsidR="009E53D6" w:rsidRPr="00A56E0C" w:rsidRDefault="009E53D6" w:rsidP="009E53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56E0C">
                              <w:rPr>
                                <w:b/>
                                <w:bCs/>
                              </w:rPr>
                              <w:t>Support for OPT learners</w:t>
                            </w:r>
                            <w:r w:rsidR="00981472" w:rsidRPr="00A56E0C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0CDFCFDA" w14:textId="3D7A75B8" w:rsidR="0095535C" w:rsidRDefault="00981472" w:rsidP="0095535C">
                            <w:r>
                              <w:t>Quarterly meetings</w:t>
                            </w:r>
                            <w:r w:rsidR="0095535C">
                              <w:t xml:space="preserve"> – </w:t>
                            </w:r>
                          </w:p>
                          <w:p w14:paraId="1E5789FD" w14:textId="69A10B29" w:rsidR="0095535C" w:rsidRDefault="00AD5905" w:rsidP="0095535C">
                            <w:r>
                              <w:t>F</w:t>
                            </w:r>
                            <w:r w:rsidR="0095535C">
                              <w:t>irst TEAMs meeting was 26</w:t>
                            </w:r>
                            <w:r w:rsidR="0095535C" w:rsidRPr="00433A27">
                              <w:rPr>
                                <w:vertAlign w:val="superscript"/>
                              </w:rPr>
                              <w:t>th</w:t>
                            </w:r>
                            <w:r w:rsidR="0095535C">
                              <w:t xml:space="preserve"> January 2021</w:t>
                            </w:r>
                          </w:p>
                          <w:p w14:paraId="6EBF0A08" w14:textId="55FA3B8E" w:rsidR="00981472" w:rsidRPr="00A128AA" w:rsidRDefault="00981472" w:rsidP="00955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5011" id="Flowchart: Alternate Process 15" o:spid="_x0000_s1032" type="#_x0000_t176" style="position:absolute;margin-left:-19.5pt;margin-top:12.65pt;width:228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" fillcolor="#dae3f3" strokecolor="#2f528f" strokeweight="1pt">
                <v:textbox>
                  <w:txbxContent>
                    <w:p w14:paraId="0DB53273" w14:textId="48F7EE73" w:rsidR="009E53D6" w:rsidRPr="00A56E0C" w:rsidRDefault="009E53D6" w:rsidP="009E53D6">
                      <w:pPr>
                        <w:rPr>
                          <w:b/>
                          <w:bCs/>
                        </w:rPr>
                      </w:pPr>
                      <w:r w:rsidRPr="00A56E0C">
                        <w:rPr>
                          <w:b/>
                          <w:bCs/>
                        </w:rPr>
                        <w:t>Support for OPT learners</w:t>
                      </w:r>
                      <w:r w:rsidR="00981472" w:rsidRPr="00A56E0C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0CDFCFDA" w14:textId="3D7A75B8" w:rsidR="0095535C" w:rsidRDefault="00981472" w:rsidP="0095535C">
                      <w:r>
                        <w:t>Quarterly meetings</w:t>
                      </w:r>
                      <w:r w:rsidR="0095535C">
                        <w:t xml:space="preserve"> – </w:t>
                      </w:r>
                    </w:p>
                    <w:p w14:paraId="1E5789FD" w14:textId="69A10B29" w:rsidR="0095535C" w:rsidRDefault="00AD5905" w:rsidP="0095535C">
                      <w:r>
                        <w:t>F</w:t>
                      </w:r>
                      <w:r w:rsidR="0095535C">
                        <w:t>irst TEAMs meeting was 26</w:t>
                      </w:r>
                      <w:r w:rsidR="0095535C" w:rsidRPr="00433A27">
                        <w:rPr>
                          <w:vertAlign w:val="superscript"/>
                        </w:rPr>
                        <w:t>th</w:t>
                      </w:r>
                      <w:r w:rsidR="0095535C">
                        <w:t xml:space="preserve"> January 2021</w:t>
                      </w:r>
                    </w:p>
                    <w:p w14:paraId="6EBF0A08" w14:textId="55FA3B8E" w:rsidR="00981472" w:rsidRPr="00A128AA" w:rsidRDefault="00981472" w:rsidP="0095535C"/>
                  </w:txbxContent>
                </v:textbox>
                <w10:wrap anchorx="margin"/>
              </v:shape>
            </w:pict>
          </mc:Fallback>
        </mc:AlternateContent>
      </w:r>
    </w:p>
    <w:p w14:paraId="307945A8" w14:textId="14A68A9B" w:rsidR="00EF0363" w:rsidRDefault="0095535C" w:rsidP="00EF0363">
      <w:proofErr w:type="spellStart"/>
      <w:r>
        <w:t>vv</w:t>
      </w:r>
      <w:proofErr w:type="spellEnd"/>
    </w:p>
    <w:p w14:paraId="44A348B6" w14:textId="49B6EF28" w:rsidR="00A128AA" w:rsidRDefault="000D5D92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31F823" wp14:editId="3D6DBE06">
                <wp:simplePos x="0" y="0"/>
                <wp:positionH relativeFrom="margin">
                  <wp:posOffset>-266700</wp:posOffset>
                </wp:positionH>
                <wp:positionV relativeFrom="paragraph">
                  <wp:posOffset>323850</wp:posOffset>
                </wp:positionV>
                <wp:extent cx="7153275" cy="1962150"/>
                <wp:effectExtent l="0" t="0" r="28575" b="19050"/>
                <wp:wrapNone/>
                <wp:docPr id="21" name="Flowchart: Alternate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196215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D10003" w14:textId="0CF71C2E" w:rsidR="00EF0363" w:rsidRDefault="00EF0363" w:rsidP="000D5D92">
                            <w:r>
                              <w:t>The next Wessex regional study day will be on</w:t>
                            </w:r>
                            <w:r w:rsidR="000D5D92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Tuesday, 20th April 2021.</w:t>
                            </w:r>
                          </w:p>
                          <w:p w14:paraId="5081278A" w14:textId="77777777" w:rsidR="00EF0363" w:rsidRDefault="00EF0363" w:rsidP="00EF0363">
                            <w:r>
                              <w:t>Registration link for the event is as below: </w:t>
                            </w:r>
                          </w:p>
                          <w:p w14:paraId="05D6B0E1" w14:textId="77777777" w:rsidR="00EF0363" w:rsidRDefault="00A87954" w:rsidP="00EF0363">
                            <w:hyperlink r:id="rId12" w:history="1">
                              <w:r w:rsidR="00EF0363">
                                <w:rPr>
                                  <w:rStyle w:val="Hyperlink"/>
                                </w:rPr>
                                <w:t>https://www.wportal.co.uk/event-details-registration/glaucoma-study-day</w:t>
                              </w:r>
                            </w:hyperlink>
                          </w:p>
                          <w:p w14:paraId="460ECABC" w14:textId="77777777" w:rsidR="00EF0363" w:rsidRDefault="00EF0363" w:rsidP="00EF0363">
                            <w:r>
                              <w:t>There will be lots of interactive case discussions so please register at least 48 hours prior to the event to allow allocation of groups. </w:t>
                            </w:r>
                          </w:p>
                          <w:p w14:paraId="40847938" w14:textId="77777777" w:rsidR="00EF0363" w:rsidRDefault="00EF0363" w:rsidP="00EF0363">
                            <w:r>
                              <w:t>Please ensure the device you are joining the session with has a camera and microphone to allow participation in the discussions. </w:t>
                            </w:r>
                          </w:p>
                          <w:p w14:paraId="2196ECA7" w14:textId="77777777" w:rsidR="00EF0363" w:rsidRPr="00A128AA" w:rsidRDefault="00EF0363" w:rsidP="00EF03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1F823" id="Flowchart: Alternate Process 21" o:spid="_x0000_s1033" type="#_x0000_t176" style="position:absolute;left:0;text-align:left;margin-left:-21pt;margin-top:25.5pt;width:563.25pt;height:154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" fillcolor="#dae3f3" strokecolor="#2f528f" strokeweight="1pt">
                <v:textbox>
                  <w:txbxContent>
                    <w:p w14:paraId="0ED10003" w14:textId="0CF71C2E" w:rsidR="00EF0363" w:rsidRDefault="00EF0363" w:rsidP="000D5D92">
                      <w:r>
                        <w:t>The next Wessex regional study day will be on</w:t>
                      </w:r>
                      <w:r w:rsidR="000D5D92"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Tuesday, 20th April 2021.</w:t>
                      </w:r>
                    </w:p>
                    <w:p w14:paraId="5081278A" w14:textId="77777777" w:rsidR="00EF0363" w:rsidRDefault="00EF0363" w:rsidP="00EF0363">
                      <w:r>
                        <w:t>Registration link for the event is as below: </w:t>
                      </w:r>
                    </w:p>
                    <w:p w14:paraId="05D6B0E1" w14:textId="77777777" w:rsidR="00EF0363" w:rsidRDefault="00A87954" w:rsidP="00EF0363">
                      <w:hyperlink r:id="rId13" w:history="1">
                        <w:r w:rsidR="00EF0363">
                          <w:rPr>
                            <w:rStyle w:val="Hyperlink"/>
                          </w:rPr>
                          <w:t>https://www.wportal.co.uk/event-details-registration/glaucoma-study-day</w:t>
                        </w:r>
                      </w:hyperlink>
                    </w:p>
                    <w:p w14:paraId="460ECABC" w14:textId="77777777" w:rsidR="00EF0363" w:rsidRDefault="00EF0363" w:rsidP="00EF0363">
                      <w:r>
                        <w:t>There will be lots of interactive case discussions so please register at least 48 hours prior to the event to allow allocation of groups. </w:t>
                      </w:r>
                    </w:p>
                    <w:p w14:paraId="40847938" w14:textId="77777777" w:rsidR="00EF0363" w:rsidRDefault="00EF0363" w:rsidP="00EF0363">
                      <w:r>
                        <w:t>Please ensure the device you are joining the session with has a camera and microphone to allow participation in the discussions. </w:t>
                      </w:r>
                    </w:p>
                    <w:p w14:paraId="2196ECA7" w14:textId="77777777" w:rsidR="00EF0363" w:rsidRPr="00A128AA" w:rsidRDefault="00EF0363" w:rsidP="00EF036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Education and Training Events</w:t>
      </w:r>
      <w:r w:rsidR="00D36A9F" w:rsidRPr="00EF0363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36A9846A" w14:textId="1DE733B2" w:rsidR="000D5D92" w:rsidRDefault="000D5D92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CE14A38" w14:textId="77777777" w:rsidR="000D5D92" w:rsidRPr="00EF0363" w:rsidRDefault="000D5D92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47B4209" w14:textId="2233FA63" w:rsidR="00A128AA" w:rsidRPr="00EF0363" w:rsidRDefault="00A128AA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0B44E1" w14:textId="2769D1D6" w:rsidR="00A128AA" w:rsidRPr="00EF0363" w:rsidRDefault="00A128AA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9A7C35" w14:textId="66A91599" w:rsidR="00A128AA" w:rsidRPr="00EF0363" w:rsidRDefault="00A128AA" w:rsidP="00A128A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93BB50B" w14:textId="3F94AC30" w:rsidR="00A128AA" w:rsidRPr="00EF0363" w:rsidRDefault="00A128AA" w:rsidP="00A128AA">
      <w:pPr>
        <w:rPr>
          <w:rFonts w:ascii="Arial" w:hAnsi="Arial" w:cs="Arial"/>
          <w:b/>
          <w:bCs/>
          <w:sz w:val="28"/>
          <w:szCs w:val="28"/>
        </w:rPr>
      </w:pPr>
      <w:r w:rsidRPr="00EF0363">
        <w:rPr>
          <w:rFonts w:ascii="Arial" w:hAnsi="Arial" w:cs="Arial"/>
          <w:b/>
          <w:bCs/>
          <w:sz w:val="28"/>
          <w:szCs w:val="28"/>
        </w:rPr>
        <w:br w:type="textWrapping" w:clear="all"/>
      </w:r>
    </w:p>
    <w:p w14:paraId="340F701B" w14:textId="6F0D4350" w:rsidR="00D36A9F" w:rsidRPr="00EF0363" w:rsidRDefault="000D5D92" w:rsidP="00A128AA">
      <w:pPr>
        <w:rPr>
          <w:rFonts w:ascii="Arial" w:hAnsi="Arial" w:cs="Arial"/>
          <w:b/>
          <w:bCs/>
          <w:sz w:val="28"/>
          <w:szCs w:val="28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8567A" wp14:editId="40AE56AC">
                <wp:simplePos x="0" y="0"/>
                <wp:positionH relativeFrom="margin">
                  <wp:posOffset>-171450</wp:posOffset>
                </wp:positionH>
                <wp:positionV relativeFrom="paragraph">
                  <wp:posOffset>161925</wp:posOffset>
                </wp:positionV>
                <wp:extent cx="7048500" cy="136207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136207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CD03C4" w14:textId="003315DA" w:rsidR="00821327" w:rsidRPr="00821327" w:rsidRDefault="00821327" w:rsidP="00821327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821327">
                              <w:rPr>
                                <w:b/>
                                <w:bCs/>
                                <w:noProof/>
                              </w:rPr>
                              <w:t xml:space="preserve">New Basic Foundation Eye Course developed by Portsmmouth University </w:t>
                            </w:r>
                          </w:p>
                          <w:p w14:paraId="42DA006C" w14:textId="5765F77E" w:rsidR="00821327" w:rsidRDefault="00821327" w:rsidP="00821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Pilot commenced April 2021</w:t>
                            </w:r>
                          </w:p>
                          <w:p w14:paraId="7DD48FA3" w14:textId="417CFE75" w:rsidR="00821327" w:rsidRDefault="00821327" w:rsidP="00821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3 month course of E learning, 3 x  workshop study days and work based practice linked to  some of the OPT level 1 domains.</w:t>
                            </w:r>
                          </w:p>
                          <w:p w14:paraId="083A4388" w14:textId="4660B866" w:rsidR="00821327" w:rsidRDefault="00821327" w:rsidP="008213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10 places</w:t>
                            </w:r>
                            <w:r w:rsidR="00A56E0C">
                              <w:rPr>
                                <w:noProof/>
                              </w:rPr>
                              <w:t>have been allocated</w:t>
                            </w:r>
                            <w:r>
                              <w:rPr>
                                <w:noProof/>
                              </w:rPr>
                              <w:t xml:space="preserve"> for nursing staff across the region</w:t>
                            </w:r>
                          </w:p>
                          <w:p w14:paraId="76EF574F" w14:textId="4A2E29B7" w:rsidR="00821327" w:rsidRDefault="00821327" w:rsidP="00A56E0C">
                            <w:pPr>
                              <w:pStyle w:val="ListParagraph"/>
                              <w:rPr>
                                <w:noProof/>
                              </w:rPr>
                            </w:pPr>
                          </w:p>
                          <w:p w14:paraId="4E981B50" w14:textId="77777777" w:rsidR="00821327" w:rsidRPr="00A128AA" w:rsidRDefault="00821327" w:rsidP="00821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8567A" id="Flowchart: Alternate Process 5" o:spid="_x0000_s1034" type="#_x0000_t176" style="position:absolute;margin-left:-13.5pt;margin-top:12.75pt;width:55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" fillcolor="#dae3f3" strokecolor="#2f528f" strokeweight="1pt">
                <v:textbox>
                  <w:txbxContent>
                    <w:p w14:paraId="59CD03C4" w14:textId="003315DA" w:rsidR="00821327" w:rsidRPr="00821327" w:rsidRDefault="00821327" w:rsidP="00821327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821327">
                        <w:rPr>
                          <w:b/>
                          <w:bCs/>
                          <w:noProof/>
                        </w:rPr>
                        <w:t xml:space="preserve">New Basic Foundation Eye Course developed by Portsmmouth University </w:t>
                      </w:r>
                    </w:p>
                    <w:p w14:paraId="42DA006C" w14:textId="5765F77E" w:rsidR="00821327" w:rsidRDefault="00821327" w:rsidP="00821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Pilot commenced April 2021</w:t>
                      </w:r>
                    </w:p>
                    <w:p w14:paraId="7DD48FA3" w14:textId="417CFE75" w:rsidR="00821327" w:rsidRDefault="00821327" w:rsidP="00821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3 month course of E learning, 3 x  workshop study days and work based practice linked to  some of the OPT level 1 domains.</w:t>
                      </w:r>
                    </w:p>
                    <w:p w14:paraId="083A4388" w14:textId="4660B866" w:rsidR="00821327" w:rsidRDefault="00821327" w:rsidP="008213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10 places</w:t>
                      </w:r>
                      <w:r w:rsidR="00A56E0C">
                        <w:rPr>
                          <w:noProof/>
                        </w:rPr>
                        <w:t>have been allocated</w:t>
                      </w:r>
                      <w:r>
                        <w:rPr>
                          <w:noProof/>
                        </w:rPr>
                        <w:t xml:space="preserve"> for nursing staff across the region</w:t>
                      </w:r>
                    </w:p>
                    <w:p w14:paraId="76EF574F" w14:textId="4A2E29B7" w:rsidR="00821327" w:rsidRDefault="00821327" w:rsidP="00A56E0C">
                      <w:pPr>
                        <w:pStyle w:val="ListParagraph"/>
                        <w:rPr>
                          <w:noProof/>
                        </w:rPr>
                      </w:pPr>
                    </w:p>
                    <w:p w14:paraId="4E981B50" w14:textId="77777777" w:rsidR="00821327" w:rsidRPr="00A128AA" w:rsidRDefault="00821327" w:rsidP="0082132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09DA0D" w14:textId="01F2EC91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1FAF4988" w14:textId="2D3F4380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5EDF8DFF" w14:textId="6F62CB7F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1F62A844" w14:textId="7FED134D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2FD6578A" w14:textId="43857BF6" w:rsidR="00D36A9F" w:rsidRPr="00EF0363" w:rsidRDefault="00A56E0C" w:rsidP="00A128AA">
      <w:pPr>
        <w:rPr>
          <w:rFonts w:ascii="Arial" w:hAnsi="Arial" w:cs="Arial"/>
          <w:b/>
          <w:bCs/>
          <w:sz w:val="28"/>
          <w:szCs w:val="28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47A52" wp14:editId="6C2E1FAF">
                <wp:simplePos x="0" y="0"/>
                <wp:positionH relativeFrom="page">
                  <wp:posOffset>4486275</wp:posOffset>
                </wp:positionH>
                <wp:positionV relativeFrom="paragraph">
                  <wp:posOffset>170180</wp:posOffset>
                </wp:positionV>
                <wp:extent cx="2924175" cy="1628775"/>
                <wp:effectExtent l="19050" t="19050" r="47625" b="238125"/>
                <wp:wrapNone/>
                <wp:docPr id="14" name="Speech Bubble: 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28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17B5E" w14:textId="77777777" w:rsidR="009E53D6" w:rsidRPr="00981472" w:rsidRDefault="007277DF" w:rsidP="007277D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814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Are you interested</w:t>
                            </w:r>
                            <w:r w:rsidR="009E53D6" w:rsidRPr="009814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 the September 2021 course?</w:t>
                            </w:r>
                          </w:p>
                          <w:p w14:paraId="52B9847B" w14:textId="536E92AE" w:rsidR="007277DF" w:rsidRDefault="009E53D6" w:rsidP="007277DF">
                            <w:pPr>
                              <w:jc w:val="center"/>
                            </w:pPr>
                            <w:r w:rsidRPr="00981472">
                              <w:rPr>
                                <w:sz w:val="24"/>
                                <w:szCs w:val="24"/>
                              </w:rPr>
                              <w:t>Please contact Chris Caws</w:t>
                            </w:r>
                            <w:r w:rsidR="007277DF">
                              <w:t xml:space="preserve"> </w:t>
                            </w:r>
                          </w:p>
                          <w:p w14:paraId="53FDF2EE" w14:textId="2610113D" w:rsidR="00981472" w:rsidRDefault="00A87954" w:rsidP="007277DF">
                            <w:pPr>
                              <w:jc w:val="center"/>
                            </w:pPr>
                            <w:hyperlink r:id="rId14" w:history="1">
                              <w:r w:rsidR="00981472" w:rsidRPr="00F661F8">
                                <w:rPr>
                                  <w:rStyle w:val="Hyperlink"/>
                                </w:rPr>
                                <w:t>christine.caws@porthosp.nhs.uk</w:t>
                              </w:r>
                            </w:hyperlink>
                          </w:p>
                          <w:p w14:paraId="71A4182C" w14:textId="77777777" w:rsidR="00981472" w:rsidRDefault="00981472" w:rsidP="007277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47A52" id="Speech Bubble: Oval 14" o:spid="_x0000_s1035" type="#_x0000_t63" style="position:absolute;margin-left:353.25pt;margin-top:13.4pt;width:230.2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" adj="6300,24300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30417B5E" w14:textId="77777777" w:rsidR="009E53D6" w:rsidRPr="00981472" w:rsidRDefault="007277DF" w:rsidP="007277D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81472">
                        <w:rPr>
                          <w:b/>
                          <w:bCs/>
                          <w:sz w:val="24"/>
                          <w:szCs w:val="24"/>
                        </w:rPr>
                        <w:t>Are you interested</w:t>
                      </w:r>
                      <w:r w:rsidR="009E53D6" w:rsidRPr="0098147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in the September 2021 course?</w:t>
                      </w:r>
                    </w:p>
                    <w:p w14:paraId="52B9847B" w14:textId="536E92AE" w:rsidR="007277DF" w:rsidRDefault="009E53D6" w:rsidP="007277DF">
                      <w:pPr>
                        <w:jc w:val="center"/>
                      </w:pPr>
                      <w:r w:rsidRPr="00981472">
                        <w:rPr>
                          <w:sz w:val="24"/>
                          <w:szCs w:val="24"/>
                        </w:rPr>
                        <w:t>Please contact Chris Caws</w:t>
                      </w:r>
                      <w:r w:rsidR="007277DF">
                        <w:t xml:space="preserve"> </w:t>
                      </w:r>
                    </w:p>
                    <w:p w14:paraId="53FDF2EE" w14:textId="2610113D" w:rsidR="00981472" w:rsidRDefault="00A87954" w:rsidP="007277DF">
                      <w:pPr>
                        <w:jc w:val="center"/>
                      </w:pPr>
                      <w:hyperlink r:id="rId15" w:history="1">
                        <w:r w:rsidR="00981472" w:rsidRPr="00F661F8">
                          <w:rPr>
                            <w:rStyle w:val="Hyperlink"/>
                          </w:rPr>
                          <w:t>christine.caws@porthosp.nhs.uk</w:t>
                        </w:r>
                      </w:hyperlink>
                    </w:p>
                    <w:p w14:paraId="71A4182C" w14:textId="77777777" w:rsidR="00981472" w:rsidRDefault="00981472" w:rsidP="007277DF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BC60E" wp14:editId="27DF2504">
                <wp:simplePos x="0" y="0"/>
                <wp:positionH relativeFrom="margin">
                  <wp:posOffset>-190500</wp:posOffset>
                </wp:positionH>
                <wp:positionV relativeFrom="paragraph">
                  <wp:posOffset>332105</wp:posOffset>
                </wp:positionV>
                <wp:extent cx="2238375" cy="1200150"/>
                <wp:effectExtent l="0" t="0" r="28575" b="19050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2001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B4B5B" w14:textId="4C1A6ED2" w:rsidR="00A128AA" w:rsidRPr="00A128AA" w:rsidRDefault="00D36A9F" w:rsidP="00A128AA">
                            <w:pPr>
                              <w:jc w:val="center"/>
                            </w:pPr>
                            <w:r w:rsidRPr="00683DD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1A3DB7" wp14:editId="73423750">
                                  <wp:extent cx="1866900" cy="91376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194" cy="922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C60E" id="Flowchart: Alternate Process 7" o:spid="_x0000_s1036" type="#_x0000_t176" style="position:absolute;margin-left:-15pt;margin-top:26.15pt;width:176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" fillcolor="#d9e2f3 [660]" strokecolor="#1f3763 [1604]" strokeweight="1pt">
                <v:textbox>
                  <w:txbxContent>
                    <w:p w14:paraId="303B4B5B" w14:textId="4C1A6ED2" w:rsidR="00A128AA" w:rsidRPr="00A128AA" w:rsidRDefault="00D36A9F" w:rsidP="00A128AA">
                      <w:pPr>
                        <w:jc w:val="center"/>
                      </w:pPr>
                      <w:r w:rsidRPr="00683DDC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D1A3DB7" wp14:editId="73423750">
                            <wp:extent cx="1866900" cy="91376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5194" cy="922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9354C2" w14:textId="5040DC5E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35464E06" w14:textId="3C105A71" w:rsidR="00D36A9F" w:rsidRPr="00EF0363" w:rsidRDefault="007E4AF6" w:rsidP="00A128AA">
      <w:pPr>
        <w:rPr>
          <w:rFonts w:ascii="Arial" w:hAnsi="Arial" w:cs="Arial"/>
          <w:b/>
          <w:bCs/>
          <w:sz w:val="28"/>
          <w:szCs w:val="28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391F41FE" wp14:editId="6DE4A7D9">
            <wp:simplePos x="0" y="0"/>
            <wp:positionH relativeFrom="margin">
              <wp:posOffset>2238375</wp:posOffset>
            </wp:positionH>
            <wp:positionV relativeFrom="paragraph">
              <wp:posOffset>11430</wp:posOffset>
            </wp:positionV>
            <wp:extent cx="1733550" cy="2609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60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E31730" w14:textId="54E05992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2ED86373" w14:textId="7580478B" w:rsidR="00D36A9F" w:rsidRPr="00EF0363" w:rsidRDefault="00D36A9F" w:rsidP="00A128AA">
      <w:pPr>
        <w:rPr>
          <w:rFonts w:ascii="Arial" w:hAnsi="Arial" w:cs="Arial"/>
          <w:noProof/>
        </w:rPr>
      </w:pPr>
      <w:r w:rsidRPr="00EF0363">
        <w:rPr>
          <w:rFonts w:ascii="Arial" w:hAnsi="Arial" w:cs="Arial"/>
          <w:noProof/>
        </w:rPr>
        <w:t xml:space="preserve"> </w:t>
      </w:r>
    </w:p>
    <w:p w14:paraId="7710E966" w14:textId="66A68CE8" w:rsidR="00D36A9F" w:rsidRPr="00EF0363" w:rsidRDefault="00D36A9F" w:rsidP="00D36A9F">
      <w:pPr>
        <w:rPr>
          <w:rFonts w:ascii="Arial" w:hAnsi="Arial" w:cs="Arial"/>
        </w:rPr>
      </w:pPr>
    </w:p>
    <w:p w14:paraId="7098DF84" w14:textId="1E78A07C" w:rsidR="00D36A9F" w:rsidRPr="00EF0363" w:rsidRDefault="007E4AF6" w:rsidP="00D36A9F">
      <w:pPr>
        <w:rPr>
          <w:rFonts w:ascii="Arial" w:hAnsi="Arial" w:cs="Arial"/>
          <w:sz w:val="28"/>
          <w:szCs w:val="28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F6A32" wp14:editId="07163018">
                <wp:simplePos x="0" y="0"/>
                <wp:positionH relativeFrom="margin">
                  <wp:posOffset>-177165</wp:posOffset>
                </wp:positionH>
                <wp:positionV relativeFrom="paragraph">
                  <wp:posOffset>131445</wp:posOffset>
                </wp:positionV>
                <wp:extent cx="2247900" cy="1457325"/>
                <wp:effectExtent l="0" t="0" r="19050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457325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1934BE" w14:textId="4E3FB624" w:rsidR="00D36A9F" w:rsidRPr="002A4F75" w:rsidRDefault="00D36A9F" w:rsidP="00A56E0C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2A4F75">
                              <w:rPr>
                                <w:b/>
                                <w:bCs/>
                                <w:noProof/>
                              </w:rPr>
                              <w:t>Contact</w:t>
                            </w:r>
                            <w:r w:rsidR="00A56E0C" w:rsidRPr="002A4F75">
                              <w:rPr>
                                <w:b/>
                                <w:bCs/>
                                <w:noProof/>
                              </w:rPr>
                              <w:t xml:space="preserve"> details</w:t>
                            </w:r>
                            <w:r w:rsidRPr="002A4F75">
                              <w:rPr>
                                <w:b/>
                                <w:bCs/>
                                <w:noProof/>
                              </w:rPr>
                              <w:t>:</w:t>
                            </w:r>
                          </w:p>
                          <w:p w14:paraId="2070A287" w14:textId="237941BD" w:rsidR="00D36A9F" w:rsidRDefault="00D36A9F" w:rsidP="000D5D9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Dr Luisa </w:t>
                            </w:r>
                            <w:r w:rsidR="00922F34" w:rsidRPr="00922F34">
                              <w:rPr>
                                <w:noProof/>
                              </w:rPr>
                              <w:t xml:space="preserve"> Simo</w:t>
                            </w:r>
                            <w:r w:rsidR="00922F34">
                              <w:rPr>
                                <w:noProof/>
                              </w:rPr>
                              <w:t xml:space="preserve"> </w:t>
                            </w:r>
                            <w:hyperlink r:id="rId18" w:history="1">
                              <w:r w:rsidR="00922F34" w:rsidRPr="00F661F8">
                                <w:rPr>
                                  <w:rStyle w:val="Hyperlink"/>
                                  <w:noProof/>
                                </w:rPr>
                                <w:t>luisa.simo@port.ac.uk</w:t>
                              </w:r>
                            </w:hyperlink>
                          </w:p>
                          <w:p w14:paraId="31E000BD" w14:textId="77777777" w:rsidR="00A56E0C" w:rsidRDefault="00922F34" w:rsidP="000D5D9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Yvette</w:t>
                            </w:r>
                            <w:r w:rsidR="00A56E0C">
                              <w:rPr>
                                <w:noProof/>
                              </w:rPr>
                              <w:t xml:space="preserve"> Revell-Smith</w:t>
                            </w:r>
                          </w:p>
                          <w:p w14:paraId="7C5642FD" w14:textId="7E0EB1B1" w:rsidR="00922F34" w:rsidRDefault="00922F34" w:rsidP="000D5D92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hyperlink r:id="rId19" w:history="1">
                              <w:r w:rsidR="00A56E0C" w:rsidRPr="00F661F8">
                                <w:rPr>
                                  <w:rStyle w:val="Hyperlink"/>
                                  <w:noProof/>
                                </w:rPr>
                                <w:t>yvette.revell-smith@port.ac.uk</w:t>
                              </w:r>
                            </w:hyperlink>
                          </w:p>
                          <w:p w14:paraId="2C6DA2A7" w14:textId="77777777" w:rsidR="00A56E0C" w:rsidRDefault="00A56E0C" w:rsidP="000D5D92">
                            <w:pPr>
                              <w:rPr>
                                <w:noProof/>
                              </w:rPr>
                            </w:pPr>
                          </w:p>
                          <w:p w14:paraId="227CF47F" w14:textId="5DD565C3" w:rsidR="00D36A9F" w:rsidRPr="00A128AA" w:rsidRDefault="00D36A9F" w:rsidP="000D5D92">
                            <w:r>
                              <w:rPr>
                                <w:noProof/>
                              </w:rPr>
                              <w:t xml:space="preserve">Yvette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6A32" id="Flowchart: Alternate Process 9" o:spid="_x0000_s1037" type="#_x0000_t176" style="position:absolute;margin-left:-13.95pt;margin-top:10.35pt;width:177pt;height:1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" fillcolor="#dae3f3" strokecolor="#2f528f" strokeweight="1pt">
                <v:textbox>
                  <w:txbxContent>
                    <w:p w14:paraId="441934BE" w14:textId="4E3FB624" w:rsidR="00D36A9F" w:rsidRPr="002A4F75" w:rsidRDefault="00D36A9F" w:rsidP="00A56E0C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2A4F75">
                        <w:rPr>
                          <w:b/>
                          <w:bCs/>
                          <w:noProof/>
                        </w:rPr>
                        <w:t>Contact</w:t>
                      </w:r>
                      <w:r w:rsidR="00A56E0C" w:rsidRPr="002A4F75">
                        <w:rPr>
                          <w:b/>
                          <w:bCs/>
                          <w:noProof/>
                        </w:rPr>
                        <w:t xml:space="preserve"> details</w:t>
                      </w:r>
                      <w:r w:rsidRPr="002A4F75">
                        <w:rPr>
                          <w:b/>
                          <w:bCs/>
                          <w:noProof/>
                        </w:rPr>
                        <w:t>:</w:t>
                      </w:r>
                    </w:p>
                    <w:p w14:paraId="2070A287" w14:textId="237941BD" w:rsidR="00D36A9F" w:rsidRDefault="00D36A9F" w:rsidP="000D5D9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Dr Luisa </w:t>
                      </w:r>
                      <w:r w:rsidR="00922F34" w:rsidRPr="00922F34">
                        <w:rPr>
                          <w:noProof/>
                        </w:rPr>
                        <w:t xml:space="preserve"> Simo</w:t>
                      </w:r>
                      <w:r w:rsidR="00922F34">
                        <w:rPr>
                          <w:noProof/>
                        </w:rPr>
                        <w:t xml:space="preserve"> </w:t>
                      </w:r>
                      <w:hyperlink r:id="rId20" w:history="1">
                        <w:r w:rsidR="00922F34" w:rsidRPr="00F661F8">
                          <w:rPr>
                            <w:rStyle w:val="Hyperlink"/>
                            <w:noProof/>
                          </w:rPr>
                          <w:t>luisa.simo@port.ac.uk</w:t>
                        </w:r>
                      </w:hyperlink>
                    </w:p>
                    <w:p w14:paraId="31E000BD" w14:textId="77777777" w:rsidR="00A56E0C" w:rsidRDefault="00922F34" w:rsidP="000D5D9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Yvette</w:t>
                      </w:r>
                      <w:r w:rsidR="00A56E0C">
                        <w:rPr>
                          <w:noProof/>
                        </w:rPr>
                        <w:t xml:space="preserve"> Revell-Smith</w:t>
                      </w:r>
                    </w:p>
                    <w:p w14:paraId="7C5642FD" w14:textId="7E0EB1B1" w:rsidR="00922F34" w:rsidRDefault="00922F34" w:rsidP="000D5D92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hyperlink r:id="rId21" w:history="1">
                        <w:r w:rsidR="00A56E0C" w:rsidRPr="00F661F8">
                          <w:rPr>
                            <w:rStyle w:val="Hyperlink"/>
                            <w:noProof/>
                          </w:rPr>
                          <w:t>yvette.revell-smith@port.ac.uk</w:t>
                        </w:r>
                      </w:hyperlink>
                    </w:p>
                    <w:p w14:paraId="2C6DA2A7" w14:textId="77777777" w:rsidR="00A56E0C" w:rsidRDefault="00A56E0C" w:rsidP="000D5D92">
                      <w:pPr>
                        <w:rPr>
                          <w:noProof/>
                        </w:rPr>
                      </w:pPr>
                    </w:p>
                    <w:p w14:paraId="227CF47F" w14:textId="5DD565C3" w:rsidR="00D36A9F" w:rsidRPr="00A128AA" w:rsidRDefault="00D36A9F" w:rsidP="000D5D92">
                      <w:r>
                        <w:rPr>
                          <w:noProof/>
                        </w:rPr>
                        <w:t xml:space="preserve">Yvette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1BC75B" w14:textId="2E084921" w:rsidR="00D36A9F" w:rsidRPr="00EF0363" w:rsidRDefault="007E4AF6" w:rsidP="00A128AA">
      <w:pPr>
        <w:rPr>
          <w:rFonts w:ascii="Arial" w:hAnsi="Arial" w:cs="Arial"/>
          <w:b/>
          <w:bCs/>
          <w:sz w:val="28"/>
          <w:szCs w:val="28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BD229D" wp14:editId="10BCA843">
                <wp:simplePos x="0" y="0"/>
                <wp:positionH relativeFrom="margin">
                  <wp:posOffset>4095750</wp:posOffset>
                </wp:positionH>
                <wp:positionV relativeFrom="paragraph">
                  <wp:posOffset>171450</wp:posOffset>
                </wp:positionV>
                <wp:extent cx="2847975" cy="1181100"/>
                <wp:effectExtent l="0" t="0" r="28575" b="19050"/>
                <wp:wrapNone/>
                <wp:docPr id="31" name="Flowchart: Alternate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1811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06E22" w14:textId="174E85A2" w:rsidR="007E4AF6" w:rsidRPr="007E4AF6" w:rsidRDefault="007E4AF6" w:rsidP="007E4AF6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</w:rPr>
                            </w:pPr>
                            <w:r w:rsidRPr="007E4AF6">
                              <w:rPr>
                                <w:b/>
                                <w:bCs/>
                                <w:noProof/>
                              </w:rPr>
                              <w:t>Plans for 2022 include:</w:t>
                            </w:r>
                          </w:p>
                          <w:p w14:paraId="11AA1E3B" w14:textId="4AF1B1AD" w:rsidR="007E4AF6" w:rsidRDefault="007E4AF6" w:rsidP="00AD5905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Glaucoma and MR course via Portsmouth University </w:t>
                            </w:r>
                          </w:p>
                          <w:p w14:paraId="3D16F26D" w14:textId="22161D3E" w:rsidR="007E4AF6" w:rsidRPr="00A128AA" w:rsidRDefault="007E4AF6" w:rsidP="00AD5905">
                            <w:r>
                              <w:rPr>
                                <w:noProof/>
                              </w:rPr>
                              <w:t>Basic Foundation Eye course for Band 4 staff 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D229D" id="Flowchart: Alternate Process 31" o:spid="_x0000_s1038" type="#_x0000_t176" style="position:absolute;margin-left:322.5pt;margin-top:13.5pt;width:224.25pt;height:9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" fillcolor="#dae3f3" strokecolor="#2f528f" strokeweight="1pt">
                <v:textbox>
                  <w:txbxContent>
                    <w:p w14:paraId="31706E22" w14:textId="174E85A2" w:rsidR="007E4AF6" w:rsidRPr="007E4AF6" w:rsidRDefault="007E4AF6" w:rsidP="007E4AF6">
                      <w:pPr>
                        <w:jc w:val="center"/>
                        <w:rPr>
                          <w:b/>
                          <w:bCs/>
                          <w:noProof/>
                        </w:rPr>
                      </w:pPr>
                      <w:r w:rsidRPr="007E4AF6">
                        <w:rPr>
                          <w:b/>
                          <w:bCs/>
                          <w:noProof/>
                        </w:rPr>
                        <w:t>Plans for 2022 include:</w:t>
                      </w:r>
                    </w:p>
                    <w:p w14:paraId="11AA1E3B" w14:textId="4AF1B1AD" w:rsidR="007E4AF6" w:rsidRDefault="007E4AF6" w:rsidP="00AD5905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Glaucoma and MR course via Portsmouth University </w:t>
                      </w:r>
                    </w:p>
                    <w:p w14:paraId="3D16F26D" w14:textId="22161D3E" w:rsidR="007E4AF6" w:rsidRPr="00A128AA" w:rsidRDefault="007E4AF6" w:rsidP="00AD5905">
                      <w:r>
                        <w:rPr>
                          <w:noProof/>
                        </w:rPr>
                        <w:t>Basic Foundation Eye course for Band 4 staff  staff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0D276D" w14:textId="7B5CB13C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5418D72A" w14:textId="74B6D566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12E0CCAD" w14:textId="2B406F22" w:rsidR="00D36A9F" w:rsidRPr="00EF0363" w:rsidRDefault="007E4AF6" w:rsidP="00A128AA">
      <w:pPr>
        <w:rPr>
          <w:rFonts w:ascii="Arial" w:hAnsi="Arial" w:cs="Arial"/>
          <w:b/>
          <w:bCs/>
          <w:sz w:val="28"/>
          <w:szCs w:val="28"/>
        </w:rPr>
      </w:pPr>
      <w:r w:rsidRPr="00EF0363">
        <w:rPr>
          <w:rFonts w:ascii="Arial" w:hAnsi="Arial"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DBB0D4" wp14:editId="28907DEB">
                <wp:simplePos x="0" y="0"/>
                <wp:positionH relativeFrom="margin">
                  <wp:posOffset>2095500</wp:posOffset>
                </wp:positionH>
                <wp:positionV relativeFrom="paragraph">
                  <wp:posOffset>404495</wp:posOffset>
                </wp:positionV>
                <wp:extent cx="1666875" cy="304800"/>
                <wp:effectExtent l="0" t="0" r="28575" b="19050"/>
                <wp:wrapNone/>
                <wp:docPr id="29" name="Flowchart: Alternate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04800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3EEDE8" w14:textId="2E397CC4" w:rsidR="000D5D92" w:rsidRPr="002A4F75" w:rsidRDefault="007E4AF6" w:rsidP="000D5D92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2A4F75">
                              <w:rPr>
                                <w:b/>
                                <w:bCs/>
                                <w:noProof/>
                              </w:rPr>
                              <w:t>Regional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B0D4" id="Flowchart: Alternate Process 29" o:spid="_x0000_s1039" type="#_x0000_t176" style="position:absolute;margin-left:165pt;margin-top:31.85pt;width:131.2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" fillcolor="#dae3f3" strokecolor="#2f528f" strokeweight="1pt">
                <v:textbox>
                  <w:txbxContent>
                    <w:p w14:paraId="733EEDE8" w14:textId="2E397CC4" w:rsidR="000D5D92" w:rsidRPr="002A4F75" w:rsidRDefault="007E4AF6" w:rsidP="000D5D92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Pr="002A4F75">
                        <w:rPr>
                          <w:b/>
                          <w:bCs/>
                          <w:noProof/>
                        </w:rPr>
                        <w:t>Regional contact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896"/>
        <w:tblW w:w="0" w:type="auto"/>
        <w:tblLook w:val="04A0" w:firstRow="1" w:lastRow="0" w:firstColumn="1" w:lastColumn="0" w:noHBand="0" w:noVBand="1"/>
      </w:tblPr>
      <w:tblGrid>
        <w:gridCol w:w="4644"/>
        <w:gridCol w:w="5416"/>
      </w:tblGrid>
      <w:tr w:rsidR="00981472" w14:paraId="3C500E5B" w14:textId="77777777" w:rsidTr="00240102">
        <w:trPr>
          <w:trHeight w:val="70"/>
        </w:trPr>
        <w:tc>
          <w:tcPr>
            <w:tcW w:w="4644" w:type="dxa"/>
          </w:tcPr>
          <w:p w14:paraId="04F3C373" w14:textId="1026369D" w:rsidR="00981472" w:rsidRPr="009E53D6" w:rsidRDefault="00AD5905" w:rsidP="00981472">
            <w:pPr>
              <w:rPr>
                <w:b/>
                <w:bCs/>
              </w:rPr>
            </w:pPr>
            <w:r>
              <w:rPr>
                <w:b/>
                <w:bCs/>
              </w:rPr>
              <w:t>Regional Edu</w:t>
            </w:r>
            <w:r w:rsidR="00387E7B">
              <w:rPr>
                <w:b/>
                <w:bCs/>
              </w:rPr>
              <w:t xml:space="preserve">cation </w:t>
            </w:r>
            <w:r w:rsidR="0064129B">
              <w:rPr>
                <w:b/>
                <w:bCs/>
              </w:rPr>
              <w:t>A</w:t>
            </w:r>
            <w:r w:rsidR="00387E7B">
              <w:rPr>
                <w:b/>
                <w:bCs/>
              </w:rPr>
              <w:t>dvisor</w:t>
            </w:r>
          </w:p>
        </w:tc>
        <w:tc>
          <w:tcPr>
            <w:tcW w:w="5416" w:type="dxa"/>
          </w:tcPr>
          <w:p w14:paraId="7ADFBA2B" w14:textId="73FEFEA6" w:rsidR="00981472" w:rsidRDefault="00387E7B" w:rsidP="0098147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Doreen Khan-Lim </w:t>
            </w:r>
            <w:hyperlink r:id="rId22" w:history="1">
              <w:r w:rsidRPr="00E02D7F">
                <w:rPr>
                  <w:rStyle w:val="Hyperlink"/>
                  <w:b/>
                  <w:bCs/>
                </w:rPr>
                <w:t>Doreen.khanlim@uhs.nhs.uk</w:t>
              </w:r>
            </w:hyperlink>
          </w:p>
          <w:p w14:paraId="169DBC5E" w14:textId="13673EC5" w:rsidR="00387E7B" w:rsidRPr="009E53D6" w:rsidRDefault="00387E7B" w:rsidP="00981472">
            <w:pPr>
              <w:rPr>
                <w:b/>
                <w:bCs/>
              </w:rPr>
            </w:pPr>
          </w:p>
        </w:tc>
      </w:tr>
      <w:tr w:rsidR="00981472" w14:paraId="1777BB88" w14:textId="77777777" w:rsidTr="00075BA4">
        <w:trPr>
          <w:trHeight w:val="426"/>
        </w:trPr>
        <w:tc>
          <w:tcPr>
            <w:tcW w:w="4644" w:type="dxa"/>
          </w:tcPr>
          <w:p w14:paraId="66439957" w14:textId="73F60312" w:rsidR="00981472" w:rsidRPr="009E53D6" w:rsidRDefault="00981472" w:rsidP="00AD5905">
            <w:pPr>
              <w:rPr>
                <w:b/>
                <w:bCs/>
              </w:rPr>
            </w:pPr>
            <w:r w:rsidRPr="009E53D6">
              <w:rPr>
                <w:b/>
                <w:bCs/>
              </w:rPr>
              <w:t xml:space="preserve">Regional </w:t>
            </w:r>
            <w:r w:rsidR="00AD5905">
              <w:rPr>
                <w:b/>
                <w:bCs/>
              </w:rPr>
              <w:t>OPT</w:t>
            </w:r>
            <w:r w:rsidRPr="009E53D6">
              <w:rPr>
                <w:b/>
                <w:bCs/>
              </w:rPr>
              <w:t xml:space="preserve"> Lead</w:t>
            </w:r>
          </w:p>
        </w:tc>
        <w:tc>
          <w:tcPr>
            <w:tcW w:w="5416" w:type="dxa"/>
          </w:tcPr>
          <w:p w14:paraId="4A5E881B" w14:textId="77777777" w:rsidR="00981472" w:rsidRPr="009E53D6" w:rsidRDefault="00981472" w:rsidP="00981472">
            <w:pPr>
              <w:rPr>
                <w:b/>
                <w:bCs/>
              </w:rPr>
            </w:pPr>
            <w:proofErr w:type="spellStart"/>
            <w:r w:rsidRPr="009E53D6">
              <w:rPr>
                <w:b/>
                <w:bCs/>
              </w:rPr>
              <w:t>Rashi</w:t>
            </w:r>
            <w:proofErr w:type="spellEnd"/>
            <w:r w:rsidRPr="009E53D6">
              <w:rPr>
                <w:b/>
                <w:bCs/>
              </w:rPr>
              <w:t xml:space="preserve"> Arora  </w:t>
            </w:r>
            <w:hyperlink r:id="rId23" w:history="1">
              <w:r w:rsidRPr="009E53D6">
                <w:rPr>
                  <w:rStyle w:val="Hyperlink"/>
                  <w:b/>
                  <w:bCs/>
                </w:rPr>
                <w:t>rashi.arora1@nhs.net</w:t>
              </w:r>
            </w:hyperlink>
          </w:p>
          <w:p w14:paraId="2798440F" w14:textId="77777777" w:rsidR="00981472" w:rsidRPr="009E53D6" w:rsidRDefault="00981472" w:rsidP="00981472">
            <w:pPr>
              <w:rPr>
                <w:b/>
                <w:bCs/>
              </w:rPr>
            </w:pPr>
          </w:p>
        </w:tc>
      </w:tr>
      <w:tr w:rsidR="00981472" w14:paraId="5DA769B0" w14:textId="77777777" w:rsidTr="00075BA4">
        <w:tc>
          <w:tcPr>
            <w:tcW w:w="4644" w:type="dxa"/>
          </w:tcPr>
          <w:p w14:paraId="67622034" w14:textId="48826947" w:rsidR="00981472" w:rsidRPr="009E53D6" w:rsidRDefault="00981472" w:rsidP="00981472">
            <w:pPr>
              <w:rPr>
                <w:b/>
                <w:bCs/>
              </w:rPr>
            </w:pPr>
            <w:r w:rsidRPr="009E53D6">
              <w:rPr>
                <w:b/>
                <w:bCs/>
              </w:rPr>
              <w:t xml:space="preserve">Regional OPT </w:t>
            </w:r>
            <w:r w:rsidR="00922F34">
              <w:rPr>
                <w:b/>
                <w:bCs/>
              </w:rPr>
              <w:t>I</w:t>
            </w:r>
            <w:r w:rsidRPr="009E53D6">
              <w:rPr>
                <w:b/>
                <w:bCs/>
              </w:rPr>
              <w:t>mplementation Support</w:t>
            </w:r>
          </w:p>
          <w:p w14:paraId="3A7A55E4" w14:textId="7F440E91" w:rsidR="00981472" w:rsidRPr="009E53D6" w:rsidRDefault="00922F34" w:rsidP="00981472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81472" w:rsidRPr="009E53D6">
              <w:rPr>
                <w:b/>
                <w:bCs/>
              </w:rPr>
              <w:t xml:space="preserve">HEE funded </w:t>
            </w:r>
            <w:r w:rsidR="007E4AF6">
              <w:rPr>
                <w:b/>
                <w:bCs/>
              </w:rPr>
              <w:t xml:space="preserve">secondment </w:t>
            </w:r>
            <w:r w:rsidR="00981472" w:rsidRPr="009E53D6">
              <w:rPr>
                <w:b/>
                <w:bCs/>
              </w:rPr>
              <w:t>1 day a</w:t>
            </w:r>
            <w:r w:rsidR="007E4AF6">
              <w:rPr>
                <w:b/>
                <w:bCs/>
              </w:rPr>
              <w:t xml:space="preserve"> </w:t>
            </w:r>
            <w:r w:rsidR="00981472" w:rsidRPr="009E53D6">
              <w:rPr>
                <w:b/>
                <w:bCs/>
              </w:rPr>
              <w:t>w</w:t>
            </w:r>
            <w:r w:rsidR="007E4AF6">
              <w:rPr>
                <w:b/>
                <w:bCs/>
              </w:rPr>
              <w:t>eek</w:t>
            </w:r>
            <w:r>
              <w:rPr>
                <w:b/>
                <w:bCs/>
              </w:rPr>
              <w:t>)</w:t>
            </w:r>
          </w:p>
        </w:tc>
        <w:tc>
          <w:tcPr>
            <w:tcW w:w="5416" w:type="dxa"/>
          </w:tcPr>
          <w:p w14:paraId="023DCDFE" w14:textId="77777777" w:rsidR="00981472" w:rsidRPr="009E53D6" w:rsidRDefault="00981472" w:rsidP="00981472">
            <w:pPr>
              <w:rPr>
                <w:b/>
                <w:bCs/>
              </w:rPr>
            </w:pPr>
            <w:r w:rsidRPr="009E53D6">
              <w:rPr>
                <w:b/>
                <w:bCs/>
              </w:rPr>
              <w:t xml:space="preserve">Chris Caws </w:t>
            </w:r>
            <w:hyperlink r:id="rId24" w:history="1">
              <w:r w:rsidRPr="009E53D6">
                <w:rPr>
                  <w:rStyle w:val="Hyperlink"/>
                  <w:b/>
                  <w:bCs/>
                </w:rPr>
                <w:t>christine.caws@porthosp.nhs.uk</w:t>
              </w:r>
            </w:hyperlink>
          </w:p>
          <w:p w14:paraId="18144BAA" w14:textId="77777777" w:rsidR="00981472" w:rsidRPr="009E53D6" w:rsidRDefault="00981472" w:rsidP="00981472">
            <w:pPr>
              <w:rPr>
                <w:b/>
                <w:bCs/>
              </w:rPr>
            </w:pPr>
          </w:p>
        </w:tc>
      </w:tr>
    </w:tbl>
    <w:p w14:paraId="6E919C00" w14:textId="663EB3E4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2272823F" w14:textId="7CDD14E7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51C9EBA7" w14:textId="7008A9D7" w:rsidR="00D36A9F" w:rsidRPr="00EF0363" w:rsidRDefault="00D36A9F" w:rsidP="00A128AA">
      <w:pPr>
        <w:rPr>
          <w:rFonts w:ascii="Arial" w:hAnsi="Arial" w:cs="Arial"/>
          <w:b/>
          <w:bCs/>
          <w:sz w:val="28"/>
          <w:szCs w:val="28"/>
        </w:rPr>
      </w:pPr>
    </w:p>
    <w:p w14:paraId="36BC804B" w14:textId="02F5EE14" w:rsidR="007277DF" w:rsidRDefault="007277DF" w:rsidP="007277DF">
      <w:pPr>
        <w:rPr>
          <w:noProof/>
        </w:rPr>
      </w:pPr>
    </w:p>
    <w:p w14:paraId="358D1703" w14:textId="120BDC6F" w:rsidR="00D36A9F" w:rsidRPr="00A128AA" w:rsidRDefault="00D36A9F" w:rsidP="00A128AA">
      <w:pPr>
        <w:rPr>
          <w:b/>
          <w:bCs/>
          <w:sz w:val="28"/>
          <w:szCs w:val="28"/>
        </w:rPr>
      </w:pPr>
    </w:p>
    <w:sectPr w:rsidR="00D36A9F" w:rsidRPr="00A128AA" w:rsidSect="00A128AA"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FC48" w14:textId="77777777" w:rsidR="00A87954" w:rsidRDefault="00A87954" w:rsidP="00D36A9F">
      <w:pPr>
        <w:spacing w:after="0" w:line="240" w:lineRule="auto"/>
      </w:pPr>
      <w:r>
        <w:separator/>
      </w:r>
    </w:p>
  </w:endnote>
  <w:endnote w:type="continuationSeparator" w:id="0">
    <w:p w14:paraId="4F4D60AF" w14:textId="77777777" w:rsidR="00A87954" w:rsidRDefault="00A87954" w:rsidP="00D3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charset w:val="00"/>
    <w:family w:val="auto"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005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02FAD" w14:textId="7A284816" w:rsidR="00D36A9F" w:rsidRDefault="00D36A9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2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C13B8B" w14:textId="77777777" w:rsidR="00D36A9F" w:rsidRDefault="00D36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9124" w14:textId="77777777" w:rsidR="00A87954" w:rsidRDefault="00A87954" w:rsidP="00D36A9F">
      <w:pPr>
        <w:spacing w:after="0" w:line="240" w:lineRule="auto"/>
      </w:pPr>
      <w:r>
        <w:separator/>
      </w:r>
    </w:p>
  </w:footnote>
  <w:footnote w:type="continuationSeparator" w:id="0">
    <w:p w14:paraId="788D8B54" w14:textId="77777777" w:rsidR="00A87954" w:rsidRDefault="00A87954" w:rsidP="00D36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01E"/>
    <w:multiLevelType w:val="hybridMultilevel"/>
    <w:tmpl w:val="35A6B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51AE"/>
    <w:multiLevelType w:val="hybridMultilevel"/>
    <w:tmpl w:val="9E9E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4B1D"/>
    <w:multiLevelType w:val="hybridMultilevel"/>
    <w:tmpl w:val="D244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551F9"/>
    <w:multiLevelType w:val="hybridMultilevel"/>
    <w:tmpl w:val="EC52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82BD9"/>
    <w:multiLevelType w:val="hybridMultilevel"/>
    <w:tmpl w:val="E4120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95"/>
    <w:rsid w:val="00075BA4"/>
    <w:rsid w:val="000A6AE2"/>
    <w:rsid w:val="000D5D92"/>
    <w:rsid w:val="00240102"/>
    <w:rsid w:val="002A4F75"/>
    <w:rsid w:val="00333C5A"/>
    <w:rsid w:val="00387E7B"/>
    <w:rsid w:val="003D740A"/>
    <w:rsid w:val="004334BA"/>
    <w:rsid w:val="00433A27"/>
    <w:rsid w:val="00572876"/>
    <w:rsid w:val="0064129B"/>
    <w:rsid w:val="0067071B"/>
    <w:rsid w:val="00683DDC"/>
    <w:rsid w:val="007277DF"/>
    <w:rsid w:val="00731295"/>
    <w:rsid w:val="007E4AF6"/>
    <w:rsid w:val="00821327"/>
    <w:rsid w:val="0085692B"/>
    <w:rsid w:val="00922F34"/>
    <w:rsid w:val="0095535C"/>
    <w:rsid w:val="00981472"/>
    <w:rsid w:val="009E53D6"/>
    <w:rsid w:val="00A128AA"/>
    <w:rsid w:val="00A56E0C"/>
    <w:rsid w:val="00A87954"/>
    <w:rsid w:val="00AD5905"/>
    <w:rsid w:val="00AD7899"/>
    <w:rsid w:val="00C20887"/>
    <w:rsid w:val="00D36A9F"/>
    <w:rsid w:val="00ED3484"/>
    <w:rsid w:val="00EF0363"/>
    <w:rsid w:val="00F72909"/>
    <w:rsid w:val="00FB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F384A"/>
  <w15:docId w15:val="{94AD5830-A9C2-463A-A7AF-A213A052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9F"/>
  </w:style>
  <w:style w:type="paragraph" w:styleId="Footer">
    <w:name w:val="footer"/>
    <w:basedOn w:val="Normal"/>
    <w:link w:val="FooterChar"/>
    <w:uiPriority w:val="99"/>
    <w:unhideWhenUsed/>
    <w:rsid w:val="00D36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9F"/>
  </w:style>
  <w:style w:type="table" w:styleId="TableGrid">
    <w:name w:val="Table Grid"/>
    <w:basedOn w:val="TableNormal"/>
    <w:uiPriority w:val="39"/>
    <w:rsid w:val="00D36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53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3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our-work/advanced-clinical-practice/ophthalmology-common-clinical-competency-framework-curriculum" TargetMode="External"/><Relationship Id="rId13" Type="http://schemas.openxmlformats.org/officeDocument/2006/relationships/hyperlink" Target="https://www.wportal.co.uk/event-details-registration/glaucoma-study-day" TargetMode="External"/><Relationship Id="rId18" Type="http://schemas.openxmlformats.org/officeDocument/2006/relationships/hyperlink" Target="mailto:luisa.simo@port.ac.uk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yvette.revell-smith@port.ac.uk" TargetMode="External"/><Relationship Id="rId7" Type="http://schemas.openxmlformats.org/officeDocument/2006/relationships/hyperlink" Target="mailto:christine.caws@porthosp.nhs.uk" TargetMode="External"/><Relationship Id="rId12" Type="http://schemas.openxmlformats.org/officeDocument/2006/relationships/hyperlink" Target="https://www.wportal.co.uk/event-details-registration/glaucoma-study-day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hyperlink" Target="mailto:luisa.simo@port.ac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ne.caws@porthosp.nhs.uk" TargetMode="External"/><Relationship Id="rId24" Type="http://schemas.openxmlformats.org/officeDocument/2006/relationships/hyperlink" Target="mailto:christine.caws@porthosp.nhs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hristine.caws@porthosp.nhs.uk" TargetMode="External"/><Relationship Id="rId23" Type="http://schemas.openxmlformats.org/officeDocument/2006/relationships/hyperlink" Target="mailto:rashi.arora1@nhs.net" TargetMode="External"/><Relationship Id="rId10" Type="http://schemas.openxmlformats.org/officeDocument/2006/relationships/hyperlink" Target="mailto:christine.caws@porthosp.nhs.uk" TargetMode="External"/><Relationship Id="rId19" Type="http://schemas.openxmlformats.org/officeDocument/2006/relationships/hyperlink" Target="mailto:yvette.revell-smith@port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e.nhs.uk/our-work/advanced-clinical-practice/ophthalmology-common-clinical-competency-framework-curriculum" TargetMode="External"/><Relationship Id="rId14" Type="http://schemas.openxmlformats.org/officeDocument/2006/relationships/hyperlink" Target="mailto:christine.caws@porthosp.nhs.uk" TargetMode="External"/><Relationship Id="rId22" Type="http://schemas.openxmlformats.org/officeDocument/2006/relationships/hyperlink" Target="mailto:Doreen.khanlim@uhs.nhs.u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Hospitals NHS Trust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Caws Christine - Practice Development Nurse</dc:creator>
  <cp:lastModifiedBy>Tamba Sumana</cp:lastModifiedBy>
  <cp:revision>2</cp:revision>
  <cp:lastPrinted>2021-04-13T08:00:00Z</cp:lastPrinted>
  <dcterms:created xsi:type="dcterms:W3CDTF">2022-03-11T14:28:00Z</dcterms:created>
  <dcterms:modified xsi:type="dcterms:W3CDTF">2022-03-11T14:28:00Z</dcterms:modified>
</cp:coreProperties>
</file>