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CC29" w14:textId="77777777" w:rsidR="00933394" w:rsidRPr="007432E2" w:rsidRDefault="00933394" w:rsidP="007432E2">
      <w:pPr>
        <w:spacing w:line="276" w:lineRule="auto"/>
        <w:ind w:right="559"/>
        <w:rPr>
          <w:sz w:val="22"/>
          <w:szCs w:val="22"/>
        </w:rPr>
      </w:pPr>
    </w:p>
    <w:p w14:paraId="026EA9D6" w14:textId="7F460E50" w:rsidR="000F3A24" w:rsidRPr="000F3A24" w:rsidRDefault="000F3A24" w:rsidP="000F3A24">
      <w:pPr>
        <w:pStyle w:val="Heading1"/>
        <w:spacing w:after="0" w:afterAutospacing="0"/>
        <w:jc w:val="center"/>
        <w:rPr>
          <w:sz w:val="36"/>
          <w:szCs w:val="36"/>
        </w:rPr>
      </w:pPr>
      <w:r w:rsidRPr="000F3A24">
        <w:rPr>
          <w:sz w:val="36"/>
          <w:szCs w:val="36"/>
        </w:rPr>
        <w:t xml:space="preserve">Overlap of GP </w:t>
      </w:r>
      <w:r w:rsidR="00F83A5D">
        <w:rPr>
          <w:sz w:val="36"/>
          <w:szCs w:val="36"/>
        </w:rPr>
        <w:t>t</w:t>
      </w:r>
      <w:r w:rsidR="00F83A5D" w:rsidRPr="000F3A24">
        <w:rPr>
          <w:sz w:val="36"/>
          <w:szCs w:val="36"/>
        </w:rPr>
        <w:t>rainee’s</w:t>
      </w:r>
      <w:r w:rsidRPr="000F3A24">
        <w:rPr>
          <w:sz w:val="36"/>
          <w:szCs w:val="36"/>
        </w:rPr>
        <w:t xml:space="preserve"> </w:t>
      </w:r>
      <w:r>
        <w:rPr>
          <w:sz w:val="36"/>
          <w:szCs w:val="36"/>
        </w:rPr>
        <w:t>a</w:t>
      </w:r>
      <w:r w:rsidRPr="000F3A24">
        <w:rPr>
          <w:sz w:val="36"/>
          <w:szCs w:val="36"/>
        </w:rPr>
        <w:t xml:space="preserve">pproval </w:t>
      </w:r>
      <w:r>
        <w:rPr>
          <w:sz w:val="36"/>
          <w:szCs w:val="36"/>
        </w:rPr>
        <w:t>f</w:t>
      </w:r>
      <w:r w:rsidRPr="000F3A24">
        <w:rPr>
          <w:sz w:val="36"/>
          <w:szCs w:val="36"/>
        </w:rPr>
        <w:t>orm</w:t>
      </w:r>
    </w:p>
    <w:p w14:paraId="6A762A38" w14:textId="77777777" w:rsidR="000F3A24" w:rsidRPr="00767BF8" w:rsidRDefault="000F3A24" w:rsidP="000F3A24"/>
    <w:p w14:paraId="523E8F03" w14:textId="77777777" w:rsidR="000F3A24" w:rsidRPr="00D70ED9" w:rsidRDefault="000F3A24" w:rsidP="00D70ED9">
      <w:pPr>
        <w:pStyle w:val="Reporttitleinheader"/>
        <w:spacing w:after="0" w:afterAutospacing="0"/>
        <w:ind w:left="426" w:right="559"/>
        <w:rPr>
          <w:sz w:val="28"/>
          <w:szCs w:val="16"/>
        </w:rPr>
      </w:pPr>
      <w:r w:rsidRPr="00D70ED9">
        <w:rPr>
          <w:sz w:val="28"/>
          <w:szCs w:val="16"/>
        </w:rPr>
        <w:t>Application for approval of trainee overlap is required if:</w:t>
      </w:r>
    </w:p>
    <w:p w14:paraId="45015522" w14:textId="77777777" w:rsidR="000F3A24" w:rsidRPr="007C3D46" w:rsidRDefault="000F3A24" w:rsidP="00D70ED9">
      <w:pPr>
        <w:ind w:left="426" w:right="559"/>
        <w:rPr>
          <w:color w:val="0070C0"/>
        </w:rPr>
      </w:pPr>
    </w:p>
    <w:p w14:paraId="306B83CD" w14:textId="5F42D503" w:rsidR="000F3A24" w:rsidRPr="00F83A5D" w:rsidRDefault="000F3A24" w:rsidP="00F83A5D">
      <w:pPr>
        <w:spacing w:line="276" w:lineRule="auto"/>
        <w:ind w:left="426" w:right="417"/>
        <w:rPr>
          <w:rFonts w:cs="Arial"/>
          <w:sz w:val="22"/>
          <w:szCs w:val="22"/>
        </w:rPr>
      </w:pPr>
      <w:r w:rsidRPr="00F83A5D">
        <w:rPr>
          <w:rFonts w:cs="Arial"/>
          <w:sz w:val="22"/>
          <w:szCs w:val="22"/>
        </w:rPr>
        <w:t xml:space="preserve">One GP supervisor has two trainees concurrently for </w:t>
      </w:r>
      <w:r w:rsidR="00D70ED9" w:rsidRPr="00F83A5D">
        <w:rPr>
          <w:rFonts w:cs="Arial"/>
          <w:sz w:val="22"/>
          <w:szCs w:val="22"/>
        </w:rPr>
        <w:t>three</w:t>
      </w:r>
      <w:r w:rsidRPr="00F83A5D">
        <w:rPr>
          <w:rFonts w:cs="Arial"/>
          <w:sz w:val="22"/>
          <w:szCs w:val="22"/>
        </w:rPr>
        <w:t xml:space="preserve"> months or longer</w:t>
      </w:r>
      <w:r w:rsidR="00D70ED9" w:rsidRPr="00F83A5D">
        <w:rPr>
          <w:rFonts w:cs="Arial"/>
          <w:sz w:val="22"/>
          <w:szCs w:val="22"/>
        </w:rPr>
        <w:t xml:space="preserve"> </w:t>
      </w:r>
      <w:r w:rsidRPr="00F83A5D">
        <w:rPr>
          <w:rFonts w:cs="Arial"/>
          <w:sz w:val="22"/>
          <w:szCs w:val="22"/>
        </w:rPr>
        <w:t>O</w:t>
      </w:r>
      <w:r w:rsidR="00D70ED9" w:rsidRPr="00F83A5D">
        <w:rPr>
          <w:rFonts w:cs="Arial"/>
          <w:sz w:val="22"/>
          <w:szCs w:val="22"/>
        </w:rPr>
        <w:t>R</w:t>
      </w:r>
      <w:r w:rsidRPr="00F83A5D">
        <w:rPr>
          <w:rFonts w:cs="Arial"/>
          <w:sz w:val="22"/>
          <w:szCs w:val="22"/>
        </w:rPr>
        <w:t xml:space="preserve"> one GP supervisor has three trainees for any </w:t>
      </w:r>
      <w:proofErr w:type="gramStart"/>
      <w:r w:rsidRPr="00F83A5D">
        <w:rPr>
          <w:rFonts w:cs="Arial"/>
          <w:sz w:val="22"/>
          <w:szCs w:val="22"/>
        </w:rPr>
        <w:t>period of time</w:t>
      </w:r>
      <w:proofErr w:type="gramEnd"/>
      <w:r w:rsidRPr="00F83A5D">
        <w:rPr>
          <w:rFonts w:cs="Arial"/>
          <w:sz w:val="22"/>
          <w:szCs w:val="22"/>
        </w:rPr>
        <w:t>.</w:t>
      </w:r>
    </w:p>
    <w:p w14:paraId="27AC14A2" w14:textId="77777777" w:rsidR="000F3A24" w:rsidRPr="00F83A5D" w:rsidRDefault="000F3A24" w:rsidP="00F83A5D">
      <w:pPr>
        <w:spacing w:line="276" w:lineRule="auto"/>
        <w:ind w:left="426" w:right="417"/>
        <w:rPr>
          <w:rFonts w:cs="Arial"/>
          <w:sz w:val="22"/>
          <w:szCs w:val="22"/>
        </w:rPr>
      </w:pPr>
    </w:p>
    <w:p w14:paraId="0FA0576E" w14:textId="015F7CE5" w:rsidR="000F3A24" w:rsidRPr="00F83A5D" w:rsidRDefault="000F3A24" w:rsidP="00F83A5D">
      <w:pPr>
        <w:spacing w:line="276" w:lineRule="auto"/>
        <w:ind w:left="426" w:right="417"/>
        <w:rPr>
          <w:rFonts w:cs="Arial"/>
          <w:sz w:val="22"/>
          <w:szCs w:val="22"/>
        </w:rPr>
      </w:pPr>
      <w:r w:rsidRPr="00F83A5D">
        <w:rPr>
          <w:rFonts w:cs="Arial"/>
          <w:sz w:val="22"/>
          <w:szCs w:val="22"/>
        </w:rPr>
        <w:t xml:space="preserve">Application should be made to the Patch Associate Dean </w:t>
      </w:r>
      <w:r w:rsidR="00B97A99" w:rsidRPr="00F83A5D">
        <w:rPr>
          <w:rFonts w:cs="Arial"/>
          <w:sz w:val="22"/>
          <w:szCs w:val="22"/>
        </w:rPr>
        <w:t xml:space="preserve">(PAD) </w:t>
      </w:r>
      <w:r w:rsidRPr="00F83A5D">
        <w:rPr>
          <w:rFonts w:cs="Arial"/>
          <w:sz w:val="22"/>
          <w:szCs w:val="22"/>
        </w:rPr>
        <w:t>in the first instance.</w:t>
      </w:r>
    </w:p>
    <w:p w14:paraId="775D65BD" w14:textId="77777777" w:rsidR="00D70ED9" w:rsidRPr="00F83A5D" w:rsidRDefault="00D70ED9" w:rsidP="00F83A5D">
      <w:pPr>
        <w:spacing w:line="276" w:lineRule="auto"/>
        <w:ind w:left="426" w:right="417"/>
        <w:rPr>
          <w:rFonts w:cs="Arial"/>
          <w:sz w:val="22"/>
          <w:szCs w:val="22"/>
        </w:rPr>
      </w:pPr>
    </w:p>
    <w:p w14:paraId="1546E2DE" w14:textId="77777777" w:rsidR="000F3A24" w:rsidRPr="00F83A5D" w:rsidRDefault="000F3A24" w:rsidP="00F83A5D">
      <w:pPr>
        <w:spacing w:line="276" w:lineRule="auto"/>
        <w:ind w:left="426" w:right="417"/>
        <w:rPr>
          <w:rFonts w:cs="Arial"/>
          <w:sz w:val="22"/>
          <w:szCs w:val="22"/>
        </w:rPr>
      </w:pPr>
      <w:r w:rsidRPr="00F83A5D">
        <w:rPr>
          <w:rFonts w:cs="Arial"/>
          <w:sz w:val="22"/>
          <w:szCs w:val="22"/>
        </w:rPr>
        <w:t>Overlaps of six months or longer need approval by the Head of School.</w:t>
      </w:r>
    </w:p>
    <w:p w14:paraId="5B7A1233" w14:textId="77777777" w:rsidR="000F3A24" w:rsidRPr="00F83A5D" w:rsidRDefault="000F3A24" w:rsidP="00F83A5D">
      <w:pPr>
        <w:spacing w:line="276" w:lineRule="auto"/>
        <w:ind w:left="426" w:right="417"/>
        <w:rPr>
          <w:rFonts w:cs="Arial"/>
          <w:sz w:val="22"/>
          <w:szCs w:val="22"/>
        </w:rPr>
      </w:pPr>
    </w:p>
    <w:p w14:paraId="5C34D1E3" w14:textId="7FCE45C6" w:rsidR="000F3A24" w:rsidRPr="00F83A5D" w:rsidRDefault="000F3A24" w:rsidP="00F83A5D">
      <w:pPr>
        <w:spacing w:line="276" w:lineRule="auto"/>
        <w:ind w:left="426" w:right="417"/>
        <w:rPr>
          <w:rFonts w:cs="Arial"/>
          <w:sz w:val="22"/>
          <w:szCs w:val="22"/>
        </w:rPr>
      </w:pPr>
      <w:r w:rsidRPr="00F83A5D">
        <w:rPr>
          <w:rFonts w:cs="Arial"/>
          <w:sz w:val="22"/>
          <w:szCs w:val="22"/>
        </w:rPr>
        <w:t>Approval overlap is required for payment of more than one ‘</w:t>
      </w:r>
      <w:r w:rsidR="00D70ED9" w:rsidRPr="00F83A5D">
        <w:rPr>
          <w:rFonts w:cs="Arial"/>
          <w:sz w:val="22"/>
          <w:szCs w:val="22"/>
        </w:rPr>
        <w:t>T</w:t>
      </w:r>
      <w:r w:rsidRPr="00F83A5D">
        <w:rPr>
          <w:rFonts w:cs="Arial"/>
          <w:sz w:val="22"/>
          <w:szCs w:val="22"/>
        </w:rPr>
        <w:t>rainer’ grant.</w:t>
      </w:r>
      <w:r w:rsidR="00D70ED9" w:rsidRPr="00F83A5D">
        <w:rPr>
          <w:rFonts w:cs="Arial"/>
          <w:sz w:val="22"/>
          <w:szCs w:val="22"/>
        </w:rPr>
        <w:t xml:space="preserve"> </w:t>
      </w:r>
      <w:r w:rsidRPr="00F83A5D">
        <w:rPr>
          <w:rFonts w:cs="Arial"/>
          <w:sz w:val="22"/>
          <w:szCs w:val="22"/>
        </w:rPr>
        <w:t>Up to three trainer grants can be claimed for any concurrent time period.</w:t>
      </w:r>
    </w:p>
    <w:p w14:paraId="7164E693" w14:textId="77777777" w:rsidR="000F3A24" w:rsidRPr="00F83A5D" w:rsidRDefault="000F3A24" w:rsidP="00F83A5D">
      <w:pPr>
        <w:spacing w:line="276" w:lineRule="auto"/>
        <w:ind w:left="426" w:right="559"/>
        <w:rPr>
          <w:rFonts w:cs="Arial"/>
          <w:color w:val="0070C0"/>
          <w:sz w:val="22"/>
          <w:szCs w:val="22"/>
        </w:rPr>
      </w:pPr>
    </w:p>
    <w:p w14:paraId="46EE91EF" w14:textId="535A81FC" w:rsidR="000F3A24" w:rsidRPr="00F83A5D" w:rsidRDefault="000F3A24" w:rsidP="00F83A5D">
      <w:pPr>
        <w:spacing w:line="276" w:lineRule="auto"/>
        <w:ind w:left="426" w:right="559"/>
        <w:rPr>
          <w:rFonts w:cs="Arial"/>
          <w:sz w:val="22"/>
          <w:szCs w:val="22"/>
        </w:rPr>
      </w:pPr>
      <w:r w:rsidRPr="00F83A5D">
        <w:rPr>
          <w:rFonts w:cs="Arial"/>
          <w:sz w:val="22"/>
          <w:szCs w:val="22"/>
        </w:rPr>
        <w:t>GP supervisors wishing to have approval for supporting more than one doctor, including: GP</w:t>
      </w:r>
      <w:r w:rsidR="00D70ED9" w:rsidRPr="00F83A5D">
        <w:rPr>
          <w:rFonts w:cs="Arial"/>
          <w:sz w:val="22"/>
          <w:szCs w:val="22"/>
        </w:rPr>
        <w:t>STs</w:t>
      </w:r>
      <w:r w:rsidRPr="00F83A5D">
        <w:rPr>
          <w:rFonts w:cs="Arial"/>
          <w:sz w:val="22"/>
          <w:szCs w:val="22"/>
        </w:rPr>
        <w:t>, FY2s or I</w:t>
      </w:r>
      <w:r w:rsidR="00D70ED9" w:rsidRPr="00F83A5D">
        <w:rPr>
          <w:rFonts w:cs="Arial"/>
          <w:sz w:val="22"/>
          <w:szCs w:val="22"/>
        </w:rPr>
        <w:t>&amp;</w:t>
      </w:r>
      <w:r w:rsidRPr="00F83A5D">
        <w:rPr>
          <w:rFonts w:cs="Arial"/>
          <w:sz w:val="22"/>
          <w:szCs w:val="22"/>
        </w:rPr>
        <w:t>R doctors should note the following:</w:t>
      </w:r>
    </w:p>
    <w:p w14:paraId="49615378" w14:textId="77777777" w:rsidR="000F3A24" w:rsidRPr="00F83A5D" w:rsidRDefault="000F3A24" w:rsidP="00F83A5D">
      <w:pPr>
        <w:spacing w:line="276" w:lineRule="auto"/>
        <w:ind w:left="426" w:right="559"/>
        <w:rPr>
          <w:rFonts w:cs="Arial"/>
          <w:sz w:val="22"/>
          <w:szCs w:val="22"/>
        </w:rPr>
      </w:pPr>
    </w:p>
    <w:p w14:paraId="35CBEDAC" w14:textId="3C52AE9F" w:rsidR="000F3A24" w:rsidRPr="00F83A5D" w:rsidRDefault="000F3A24" w:rsidP="00F83A5D">
      <w:pPr>
        <w:pStyle w:val="ListParagraph"/>
        <w:numPr>
          <w:ilvl w:val="0"/>
          <w:numId w:val="21"/>
        </w:numPr>
        <w:spacing w:after="0"/>
        <w:ind w:left="851" w:right="559" w:hanging="357"/>
        <w:contextualSpacing w:val="0"/>
        <w:rPr>
          <w:rFonts w:ascii="Arial" w:hAnsi="Arial" w:cs="Arial"/>
        </w:rPr>
      </w:pPr>
      <w:r w:rsidRPr="00F83A5D">
        <w:rPr>
          <w:rFonts w:ascii="Arial" w:hAnsi="Arial" w:cs="Arial"/>
        </w:rPr>
        <w:t xml:space="preserve">All GP trainees in </w:t>
      </w:r>
      <w:r w:rsidR="00D70ED9" w:rsidRPr="00F83A5D">
        <w:rPr>
          <w:rFonts w:ascii="Arial" w:hAnsi="Arial" w:cs="Arial"/>
        </w:rPr>
        <w:t>p</w:t>
      </w:r>
      <w:r w:rsidRPr="00F83A5D">
        <w:rPr>
          <w:rFonts w:ascii="Arial" w:hAnsi="Arial" w:cs="Arial"/>
        </w:rPr>
        <w:t>ractice must have a nominated HEE KSS accredited supervisor (Clinical or Educational) who is responsible for the educational supervision of that doctor whist in a practice.</w:t>
      </w:r>
    </w:p>
    <w:p w14:paraId="6B69B979" w14:textId="25F65368" w:rsidR="000F3A24" w:rsidRPr="00F83A5D" w:rsidRDefault="000F3A24" w:rsidP="00F83A5D">
      <w:pPr>
        <w:pStyle w:val="ListParagraph"/>
        <w:numPr>
          <w:ilvl w:val="0"/>
          <w:numId w:val="21"/>
        </w:numPr>
        <w:spacing w:after="0"/>
        <w:ind w:left="851" w:right="559" w:hanging="357"/>
        <w:contextualSpacing w:val="0"/>
        <w:rPr>
          <w:rFonts w:ascii="Arial" w:hAnsi="Arial" w:cs="Arial"/>
        </w:rPr>
      </w:pPr>
      <w:r w:rsidRPr="00F83A5D">
        <w:rPr>
          <w:rFonts w:ascii="Arial" w:hAnsi="Arial" w:cs="Arial"/>
        </w:rPr>
        <w:t xml:space="preserve">No GP supervisor can take more than </w:t>
      </w:r>
      <w:r w:rsidRPr="00F83A5D">
        <w:rPr>
          <w:rFonts w:ascii="Arial" w:hAnsi="Arial" w:cs="Arial"/>
          <w:b/>
        </w:rPr>
        <w:t>three</w:t>
      </w:r>
      <w:r w:rsidRPr="00F83A5D">
        <w:rPr>
          <w:rFonts w:ascii="Arial" w:hAnsi="Arial" w:cs="Arial"/>
        </w:rPr>
        <w:t xml:space="preserve"> doctors in training at any one time. Approval will be considered for a training overlap </w:t>
      </w:r>
      <w:r w:rsidR="00567123" w:rsidRPr="00F83A5D">
        <w:rPr>
          <w:rFonts w:ascii="Arial" w:hAnsi="Arial" w:cs="Arial"/>
        </w:rPr>
        <w:t>if</w:t>
      </w:r>
      <w:r w:rsidRPr="00F83A5D">
        <w:rPr>
          <w:rFonts w:ascii="Arial" w:hAnsi="Arial" w:cs="Arial"/>
        </w:rPr>
        <w:t xml:space="preserve"> there are the resources and capacity within the prac</w:t>
      </w:r>
      <w:r w:rsidR="00567123" w:rsidRPr="00F83A5D">
        <w:rPr>
          <w:rFonts w:ascii="Arial" w:hAnsi="Arial" w:cs="Arial"/>
        </w:rPr>
        <w:t>ti</w:t>
      </w:r>
      <w:r w:rsidRPr="00F83A5D">
        <w:rPr>
          <w:rFonts w:ascii="Arial" w:hAnsi="Arial" w:cs="Arial"/>
        </w:rPr>
        <w:t xml:space="preserve">ce to do this.  </w:t>
      </w:r>
    </w:p>
    <w:p w14:paraId="51FD3691" w14:textId="54DE20B1" w:rsidR="000F3A24" w:rsidRPr="00F83A5D" w:rsidRDefault="000F3A24" w:rsidP="00F83A5D">
      <w:pPr>
        <w:pStyle w:val="ListParagraph"/>
        <w:numPr>
          <w:ilvl w:val="0"/>
          <w:numId w:val="21"/>
        </w:numPr>
        <w:spacing w:after="0"/>
        <w:ind w:left="851" w:right="559" w:hanging="357"/>
        <w:contextualSpacing w:val="0"/>
        <w:rPr>
          <w:rFonts w:ascii="Arial" w:hAnsi="Arial" w:cs="Arial"/>
        </w:rPr>
      </w:pPr>
      <w:r w:rsidRPr="00F83A5D">
        <w:rPr>
          <w:rFonts w:ascii="Arial" w:hAnsi="Arial" w:cs="Arial"/>
        </w:rPr>
        <w:t xml:space="preserve">Normally, an overlap of up to </w:t>
      </w:r>
      <w:r w:rsidR="00567123" w:rsidRPr="00F83A5D">
        <w:rPr>
          <w:rFonts w:ascii="Arial" w:hAnsi="Arial" w:cs="Arial"/>
        </w:rPr>
        <w:t>three</w:t>
      </w:r>
      <w:r w:rsidRPr="00F83A5D">
        <w:rPr>
          <w:rFonts w:ascii="Arial" w:hAnsi="Arial" w:cs="Arial"/>
        </w:rPr>
        <w:t xml:space="preserve"> months, for two doctors, will not need approval, as this period of overlap is sometimes necessary in </w:t>
      </w:r>
      <w:r w:rsidR="00BE3CC9" w:rsidRPr="00F83A5D">
        <w:rPr>
          <w:rFonts w:ascii="Arial" w:hAnsi="Arial" w:cs="Arial"/>
        </w:rPr>
        <w:t>G</w:t>
      </w:r>
      <w:r w:rsidRPr="00F83A5D">
        <w:rPr>
          <w:rFonts w:ascii="Arial" w:hAnsi="Arial" w:cs="Arial"/>
        </w:rPr>
        <w:t xml:space="preserve">eneral </w:t>
      </w:r>
      <w:r w:rsidR="00BE3CC9" w:rsidRPr="00F83A5D">
        <w:rPr>
          <w:rFonts w:ascii="Arial" w:hAnsi="Arial" w:cs="Arial"/>
        </w:rPr>
        <w:t>P</w:t>
      </w:r>
      <w:r w:rsidRPr="00F83A5D">
        <w:rPr>
          <w:rFonts w:ascii="Arial" w:hAnsi="Arial" w:cs="Arial"/>
        </w:rPr>
        <w:t>ractice to cover different end and start dates</w:t>
      </w:r>
      <w:r w:rsidR="00BE3CC9" w:rsidRPr="00F83A5D">
        <w:rPr>
          <w:rFonts w:ascii="Arial" w:hAnsi="Arial" w:cs="Arial"/>
        </w:rPr>
        <w:t>.</w:t>
      </w:r>
    </w:p>
    <w:p w14:paraId="7A2329D2" w14:textId="0F0C6566" w:rsidR="000F3A24" w:rsidRPr="00F83A5D" w:rsidRDefault="000F3A24" w:rsidP="00F83A5D">
      <w:pPr>
        <w:pStyle w:val="ListParagraph"/>
        <w:numPr>
          <w:ilvl w:val="0"/>
          <w:numId w:val="21"/>
        </w:numPr>
        <w:spacing w:after="0"/>
        <w:ind w:left="851" w:right="559" w:hanging="357"/>
        <w:contextualSpacing w:val="0"/>
        <w:rPr>
          <w:rFonts w:ascii="Arial" w:hAnsi="Arial" w:cs="Arial"/>
        </w:rPr>
      </w:pPr>
      <w:r w:rsidRPr="00F83A5D">
        <w:rPr>
          <w:rFonts w:ascii="Arial" w:hAnsi="Arial" w:cs="Arial"/>
        </w:rPr>
        <w:t>GP supervisors who have an overlap of trainees or I</w:t>
      </w:r>
      <w:r w:rsidR="00BE3CC9" w:rsidRPr="00F83A5D">
        <w:rPr>
          <w:rFonts w:ascii="Arial" w:hAnsi="Arial" w:cs="Arial"/>
        </w:rPr>
        <w:t>&amp;</w:t>
      </w:r>
      <w:r w:rsidRPr="00F83A5D">
        <w:rPr>
          <w:rFonts w:ascii="Arial" w:hAnsi="Arial" w:cs="Arial"/>
        </w:rPr>
        <w:t xml:space="preserve">R doctors for </w:t>
      </w:r>
      <w:r w:rsidRPr="00F83A5D">
        <w:rPr>
          <w:rFonts w:ascii="Arial" w:hAnsi="Arial" w:cs="Arial"/>
          <w:b/>
        </w:rPr>
        <w:t xml:space="preserve">longer than </w:t>
      </w:r>
      <w:r w:rsidR="00BE3CC9" w:rsidRPr="00F83A5D">
        <w:rPr>
          <w:rFonts w:ascii="Arial" w:hAnsi="Arial" w:cs="Arial"/>
          <w:b/>
        </w:rPr>
        <w:t xml:space="preserve">three </w:t>
      </w:r>
      <w:r w:rsidRPr="00F83A5D">
        <w:rPr>
          <w:rFonts w:ascii="Arial" w:hAnsi="Arial" w:cs="Arial"/>
          <w:b/>
        </w:rPr>
        <w:t>months</w:t>
      </w:r>
      <w:r w:rsidRPr="00F83A5D">
        <w:rPr>
          <w:rFonts w:ascii="Arial" w:hAnsi="Arial" w:cs="Arial"/>
        </w:rPr>
        <w:t xml:space="preserve"> should complete the application form below and submit this to the relevant Patch Associate Dean for approval.</w:t>
      </w:r>
    </w:p>
    <w:p w14:paraId="320852A1" w14:textId="77777777" w:rsidR="000F3A24" w:rsidRPr="00F83A5D" w:rsidRDefault="000F3A24" w:rsidP="00F83A5D">
      <w:pPr>
        <w:pStyle w:val="ListParagraph"/>
        <w:numPr>
          <w:ilvl w:val="0"/>
          <w:numId w:val="21"/>
        </w:numPr>
        <w:spacing w:after="0"/>
        <w:ind w:left="851" w:right="559" w:hanging="357"/>
        <w:contextualSpacing w:val="0"/>
        <w:rPr>
          <w:rFonts w:ascii="Arial" w:hAnsi="Arial" w:cs="Arial"/>
        </w:rPr>
      </w:pPr>
      <w:r w:rsidRPr="00F83A5D">
        <w:rPr>
          <w:rFonts w:ascii="Arial" w:hAnsi="Arial" w:cs="Arial"/>
        </w:rPr>
        <w:t>GP supervisors applying for this will need to ensure that the GP trainees can be accommodated appropriately for the clinical sessions, and that appropriate teaching and educational supervision will be delivered. They should submit a timetable with the application demonstrating how this will occur, particularly if the practice is hosting any other learners at that time.</w:t>
      </w:r>
    </w:p>
    <w:p w14:paraId="0456AF5A" w14:textId="77777777" w:rsidR="000F3A24" w:rsidRPr="00F83A5D" w:rsidRDefault="000F3A24" w:rsidP="00F83A5D">
      <w:pPr>
        <w:pStyle w:val="BodyText"/>
        <w:spacing w:line="276" w:lineRule="auto"/>
        <w:ind w:left="426" w:right="559"/>
        <w:jc w:val="left"/>
        <w:rPr>
          <w:sz w:val="22"/>
          <w:szCs w:val="22"/>
        </w:rPr>
      </w:pPr>
    </w:p>
    <w:p w14:paraId="0C91C067" w14:textId="7338E8F7" w:rsidR="000F3A24" w:rsidRPr="00F83A5D" w:rsidRDefault="000F3A24" w:rsidP="00F83A5D">
      <w:pPr>
        <w:pStyle w:val="BodyText"/>
        <w:spacing w:line="276" w:lineRule="auto"/>
        <w:ind w:left="426" w:right="559"/>
        <w:jc w:val="left"/>
        <w:rPr>
          <w:sz w:val="22"/>
          <w:szCs w:val="22"/>
        </w:rPr>
      </w:pPr>
      <w:r w:rsidRPr="00F83A5D">
        <w:rPr>
          <w:sz w:val="22"/>
          <w:szCs w:val="22"/>
        </w:rPr>
        <w:t xml:space="preserve">The maximum time that will be agreed for any overlap will normally be </w:t>
      </w:r>
      <w:r w:rsidR="00B97A99" w:rsidRPr="00F83A5D">
        <w:rPr>
          <w:sz w:val="22"/>
          <w:szCs w:val="22"/>
        </w:rPr>
        <w:t>six</w:t>
      </w:r>
      <w:r w:rsidRPr="00F83A5D">
        <w:rPr>
          <w:sz w:val="22"/>
          <w:szCs w:val="22"/>
        </w:rPr>
        <w:t xml:space="preserve"> months. Should a period of longer than this be required, then the specific circumstances of this will need to be approved by the Head of GP School.</w:t>
      </w:r>
    </w:p>
    <w:p w14:paraId="4E8EE571" w14:textId="77777777" w:rsidR="000F3A24" w:rsidRPr="00F83A5D" w:rsidRDefault="000F3A24" w:rsidP="00F83A5D">
      <w:pPr>
        <w:spacing w:line="276" w:lineRule="auto"/>
        <w:ind w:left="426" w:right="559"/>
        <w:rPr>
          <w:rFonts w:cs="Arial"/>
          <w:sz w:val="22"/>
          <w:szCs w:val="22"/>
        </w:rPr>
      </w:pPr>
    </w:p>
    <w:p w14:paraId="7B426C93" w14:textId="25FE307B" w:rsidR="000F3A24" w:rsidRPr="00F83A5D" w:rsidRDefault="000F3A24" w:rsidP="00F83A5D">
      <w:pPr>
        <w:pStyle w:val="BodyText"/>
        <w:spacing w:line="276" w:lineRule="auto"/>
        <w:ind w:left="426" w:right="559"/>
        <w:jc w:val="left"/>
        <w:rPr>
          <w:sz w:val="22"/>
          <w:szCs w:val="22"/>
        </w:rPr>
      </w:pPr>
      <w:r w:rsidRPr="00F83A5D">
        <w:rPr>
          <w:sz w:val="22"/>
          <w:szCs w:val="22"/>
        </w:rPr>
        <w:t>Where an overlap is approved the GP supervisor should retain the PAD-signed approval form as it will need to be submitted with the Trainer SLA and Trainers Grant claim form for appropriate payment to be made</w:t>
      </w:r>
      <w:r w:rsidR="00B97A99" w:rsidRPr="00F83A5D">
        <w:rPr>
          <w:sz w:val="22"/>
          <w:szCs w:val="22"/>
        </w:rPr>
        <w:t>.</w:t>
      </w:r>
    </w:p>
    <w:tbl>
      <w:tblPr>
        <w:tblW w:w="921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1"/>
        <w:gridCol w:w="2330"/>
        <w:gridCol w:w="459"/>
        <w:gridCol w:w="2693"/>
      </w:tblGrid>
      <w:tr w:rsidR="000F3A24" w:rsidRPr="00F83A5D" w14:paraId="75A459FE" w14:textId="77777777" w:rsidTr="00B97A99">
        <w:trPr>
          <w:trHeight w:val="80"/>
        </w:trPr>
        <w:tc>
          <w:tcPr>
            <w:tcW w:w="6061" w:type="dxa"/>
            <w:gridSpan w:val="2"/>
            <w:tcBorders>
              <w:top w:val="nil"/>
              <w:left w:val="nil"/>
              <w:right w:val="nil"/>
            </w:tcBorders>
          </w:tcPr>
          <w:p w14:paraId="3E4C3F12" w14:textId="77777777" w:rsidR="000F3A24" w:rsidRPr="00F83A5D" w:rsidRDefault="000F3A24" w:rsidP="00F83A5D">
            <w:pPr>
              <w:keepNext/>
              <w:keepLines/>
              <w:spacing w:line="276" w:lineRule="auto"/>
              <w:ind w:right="559"/>
              <w:outlineLvl w:val="2"/>
              <w:rPr>
                <w:rFonts w:cs="Arial"/>
                <w:b/>
                <w:sz w:val="22"/>
                <w:szCs w:val="22"/>
              </w:rPr>
            </w:pPr>
          </w:p>
        </w:tc>
        <w:tc>
          <w:tcPr>
            <w:tcW w:w="3152" w:type="dxa"/>
            <w:gridSpan w:val="2"/>
            <w:tcBorders>
              <w:top w:val="nil"/>
              <w:left w:val="nil"/>
              <w:right w:val="nil"/>
            </w:tcBorders>
          </w:tcPr>
          <w:p w14:paraId="0E1C7AEC" w14:textId="77777777" w:rsidR="000F3A24" w:rsidRPr="00F83A5D" w:rsidRDefault="000F3A24" w:rsidP="00F83A5D">
            <w:pPr>
              <w:keepNext/>
              <w:keepLines/>
              <w:spacing w:line="276" w:lineRule="auto"/>
              <w:ind w:left="426" w:right="559"/>
              <w:outlineLvl w:val="2"/>
              <w:rPr>
                <w:rFonts w:eastAsiaTheme="majorEastAsia" w:cs="Arial"/>
                <w:color w:val="4F81BD" w:themeColor="accent1"/>
                <w:sz w:val="22"/>
                <w:szCs w:val="22"/>
              </w:rPr>
            </w:pPr>
          </w:p>
        </w:tc>
      </w:tr>
      <w:tr w:rsidR="000F3A24" w:rsidRPr="00F83A5D" w14:paraId="47BFB296" w14:textId="77777777" w:rsidTr="00B97A99">
        <w:tc>
          <w:tcPr>
            <w:tcW w:w="3731" w:type="dxa"/>
            <w:shd w:val="clear" w:color="auto" w:fill="F2F2F2" w:themeFill="background1" w:themeFillShade="F2"/>
          </w:tcPr>
          <w:p w14:paraId="3D1D5032" w14:textId="59DC5646" w:rsidR="000F3A24" w:rsidRPr="00F83A5D" w:rsidRDefault="000F3A24" w:rsidP="00F83A5D">
            <w:pPr>
              <w:keepNext/>
              <w:keepLines/>
              <w:spacing w:after="120" w:line="276" w:lineRule="auto"/>
              <w:ind w:right="74"/>
              <w:outlineLvl w:val="2"/>
              <w:rPr>
                <w:rFonts w:eastAsiaTheme="majorEastAsia" w:cs="Arial"/>
                <w:color w:val="000000" w:themeColor="text1"/>
                <w:sz w:val="22"/>
                <w:szCs w:val="22"/>
              </w:rPr>
            </w:pPr>
            <w:r w:rsidRPr="00F83A5D">
              <w:rPr>
                <w:rFonts w:eastAsiaTheme="majorEastAsia" w:cs="Arial"/>
                <w:color w:val="000000" w:themeColor="text1"/>
                <w:sz w:val="22"/>
                <w:szCs w:val="22"/>
              </w:rPr>
              <w:t xml:space="preserve">Name </w:t>
            </w:r>
            <w:r w:rsidR="00B90E81" w:rsidRPr="00F83A5D">
              <w:rPr>
                <w:rFonts w:eastAsiaTheme="majorEastAsia" w:cs="Arial"/>
                <w:color w:val="000000" w:themeColor="text1"/>
                <w:sz w:val="22"/>
                <w:szCs w:val="22"/>
              </w:rPr>
              <w:t>of Supervisor</w:t>
            </w:r>
            <w:r w:rsidRPr="00F83A5D">
              <w:rPr>
                <w:rFonts w:eastAsiaTheme="majorEastAsia" w:cs="Arial"/>
                <w:color w:val="000000" w:themeColor="text1"/>
                <w:sz w:val="22"/>
                <w:szCs w:val="22"/>
              </w:rPr>
              <w:t xml:space="preserve"> (CS or ES) applying:</w:t>
            </w:r>
          </w:p>
        </w:tc>
        <w:tc>
          <w:tcPr>
            <w:tcW w:w="5482" w:type="dxa"/>
            <w:gridSpan w:val="3"/>
          </w:tcPr>
          <w:p w14:paraId="289A6FCC" w14:textId="77777777" w:rsidR="000F3A24" w:rsidRPr="00F83A5D" w:rsidRDefault="000F3A24" w:rsidP="00F83A5D">
            <w:pPr>
              <w:spacing w:line="276" w:lineRule="auto"/>
              <w:rPr>
                <w:rFonts w:cs="Arial"/>
                <w:b/>
                <w:sz w:val="22"/>
                <w:szCs w:val="22"/>
              </w:rPr>
            </w:pPr>
          </w:p>
        </w:tc>
      </w:tr>
      <w:tr w:rsidR="000F3A24" w:rsidRPr="00F83A5D" w14:paraId="33E82834" w14:textId="77777777" w:rsidTr="00B97A99">
        <w:tc>
          <w:tcPr>
            <w:tcW w:w="3731" w:type="dxa"/>
            <w:shd w:val="clear" w:color="auto" w:fill="F2F2F2" w:themeFill="background1" w:themeFillShade="F2"/>
          </w:tcPr>
          <w:p w14:paraId="2032F74A" w14:textId="5EDC20F8" w:rsidR="000F3A24" w:rsidRPr="00F83A5D" w:rsidRDefault="000F3A24" w:rsidP="00F83A5D">
            <w:pPr>
              <w:keepNext/>
              <w:keepLines/>
              <w:spacing w:after="120" w:line="276" w:lineRule="auto"/>
              <w:ind w:right="74"/>
              <w:outlineLvl w:val="2"/>
              <w:rPr>
                <w:rFonts w:eastAsiaTheme="majorEastAsia" w:cs="Arial"/>
                <w:color w:val="000000" w:themeColor="text1"/>
                <w:sz w:val="22"/>
                <w:szCs w:val="22"/>
              </w:rPr>
            </w:pPr>
            <w:r w:rsidRPr="00F83A5D">
              <w:rPr>
                <w:rFonts w:eastAsiaTheme="majorEastAsia" w:cs="Arial"/>
                <w:color w:val="000000" w:themeColor="text1"/>
                <w:sz w:val="22"/>
                <w:szCs w:val="22"/>
              </w:rPr>
              <w:t>Name and email address of Practice Manager</w:t>
            </w:r>
            <w:r w:rsidR="00B90E81" w:rsidRPr="00F83A5D">
              <w:rPr>
                <w:rFonts w:eastAsiaTheme="majorEastAsia" w:cs="Arial"/>
                <w:color w:val="000000" w:themeColor="text1"/>
                <w:sz w:val="22"/>
                <w:szCs w:val="22"/>
              </w:rPr>
              <w:t>:</w:t>
            </w:r>
          </w:p>
        </w:tc>
        <w:tc>
          <w:tcPr>
            <w:tcW w:w="5482" w:type="dxa"/>
            <w:gridSpan w:val="3"/>
          </w:tcPr>
          <w:p w14:paraId="30331CE4" w14:textId="77777777" w:rsidR="000F3A24" w:rsidRPr="00F83A5D" w:rsidRDefault="000F3A24" w:rsidP="00F83A5D">
            <w:pPr>
              <w:spacing w:line="276" w:lineRule="auto"/>
              <w:rPr>
                <w:rFonts w:cs="Arial"/>
                <w:b/>
                <w:sz w:val="22"/>
                <w:szCs w:val="22"/>
              </w:rPr>
            </w:pPr>
          </w:p>
        </w:tc>
      </w:tr>
      <w:tr w:rsidR="000F3A24" w:rsidRPr="00F83A5D" w14:paraId="0C023155" w14:textId="77777777" w:rsidTr="00B97A99">
        <w:trPr>
          <w:trHeight w:val="647"/>
        </w:trPr>
        <w:tc>
          <w:tcPr>
            <w:tcW w:w="3731" w:type="dxa"/>
            <w:shd w:val="clear" w:color="auto" w:fill="F2F2F2" w:themeFill="background1" w:themeFillShade="F2"/>
          </w:tcPr>
          <w:p w14:paraId="7C91447D" w14:textId="7BE96A1C" w:rsidR="000F3A24" w:rsidRPr="00F83A5D" w:rsidRDefault="000F3A24" w:rsidP="00F83A5D">
            <w:pPr>
              <w:keepNext/>
              <w:keepLines/>
              <w:spacing w:line="276" w:lineRule="auto"/>
              <w:ind w:right="74"/>
              <w:outlineLvl w:val="2"/>
              <w:rPr>
                <w:rFonts w:eastAsiaTheme="majorEastAsia" w:cs="Arial"/>
                <w:color w:val="000000" w:themeColor="text1"/>
                <w:sz w:val="22"/>
                <w:szCs w:val="22"/>
              </w:rPr>
            </w:pPr>
            <w:r w:rsidRPr="00F83A5D">
              <w:rPr>
                <w:rFonts w:eastAsiaTheme="majorEastAsia" w:cs="Arial"/>
                <w:color w:val="000000" w:themeColor="text1"/>
                <w:sz w:val="22"/>
                <w:szCs w:val="22"/>
              </w:rPr>
              <w:t xml:space="preserve">Name and Address of </w:t>
            </w:r>
            <w:r w:rsidR="00B97A99" w:rsidRPr="00F83A5D">
              <w:rPr>
                <w:rFonts w:eastAsiaTheme="majorEastAsia" w:cs="Arial"/>
                <w:color w:val="000000" w:themeColor="text1"/>
                <w:sz w:val="22"/>
                <w:szCs w:val="22"/>
              </w:rPr>
              <w:t>Training</w:t>
            </w:r>
            <w:r w:rsidR="00B90E81" w:rsidRPr="00F83A5D">
              <w:rPr>
                <w:rFonts w:eastAsiaTheme="majorEastAsia" w:cs="Arial"/>
                <w:color w:val="000000" w:themeColor="text1"/>
                <w:sz w:val="22"/>
                <w:szCs w:val="22"/>
              </w:rPr>
              <w:t xml:space="preserve"> </w:t>
            </w:r>
            <w:r w:rsidRPr="00F83A5D">
              <w:rPr>
                <w:rFonts w:eastAsiaTheme="majorEastAsia" w:cs="Arial"/>
                <w:color w:val="000000" w:themeColor="text1"/>
                <w:sz w:val="22"/>
                <w:szCs w:val="22"/>
              </w:rPr>
              <w:t>Practice:</w:t>
            </w:r>
          </w:p>
        </w:tc>
        <w:tc>
          <w:tcPr>
            <w:tcW w:w="5482" w:type="dxa"/>
            <w:gridSpan w:val="3"/>
          </w:tcPr>
          <w:p w14:paraId="7927EED4" w14:textId="77777777" w:rsidR="000F3A24" w:rsidRPr="00F83A5D" w:rsidRDefault="000F3A24" w:rsidP="00F83A5D">
            <w:pPr>
              <w:spacing w:line="276" w:lineRule="auto"/>
              <w:rPr>
                <w:rFonts w:cs="Arial"/>
                <w:b/>
                <w:sz w:val="22"/>
                <w:szCs w:val="22"/>
              </w:rPr>
            </w:pPr>
          </w:p>
        </w:tc>
      </w:tr>
      <w:tr w:rsidR="000F3A24" w:rsidRPr="00F83A5D" w14:paraId="5DF37F3B" w14:textId="77777777" w:rsidTr="00B97A99">
        <w:trPr>
          <w:trHeight w:val="397"/>
        </w:trPr>
        <w:tc>
          <w:tcPr>
            <w:tcW w:w="3731" w:type="dxa"/>
            <w:vMerge w:val="restart"/>
            <w:shd w:val="clear" w:color="auto" w:fill="F2F2F2" w:themeFill="background1" w:themeFillShade="F2"/>
          </w:tcPr>
          <w:p w14:paraId="4B2B3629"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a) Name of first trainee:</w:t>
            </w:r>
          </w:p>
          <w:p w14:paraId="53C9AA25"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 xml:space="preserve">GMC No: </w:t>
            </w:r>
          </w:p>
          <w:p w14:paraId="7A9132D1"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Training year: (FY2 /ST1 / ST2 / ST3 / I&amp;R)</w:t>
            </w:r>
          </w:p>
          <w:p w14:paraId="2F5772EA"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Training period in practice</w:t>
            </w:r>
          </w:p>
        </w:tc>
        <w:tc>
          <w:tcPr>
            <w:tcW w:w="5482" w:type="dxa"/>
            <w:gridSpan w:val="3"/>
          </w:tcPr>
          <w:p w14:paraId="48E03F91" w14:textId="77777777" w:rsidR="000F3A24" w:rsidRPr="00F83A5D" w:rsidRDefault="000F3A24" w:rsidP="00F83A5D">
            <w:pPr>
              <w:spacing w:line="276" w:lineRule="auto"/>
              <w:rPr>
                <w:rFonts w:cs="Arial"/>
                <w:bCs/>
                <w:sz w:val="22"/>
                <w:szCs w:val="22"/>
              </w:rPr>
            </w:pPr>
          </w:p>
        </w:tc>
      </w:tr>
      <w:tr w:rsidR="000F3A24" w:rsidRPr="00F83A5D" w14:paraId="66CDF610" w14:textId="77777777" w:rsidTr="00B97A99">
        <w:trPr>
          <w:trHeight w:val="397"/>
        </w:trPr>
        <w:tc>
          <w:tcPr>
            <w:tcW w:w="3731" w:type="dxa"/>
            <w:vMerge/>
            <w:shd w:val="clear" w:color="auto" w:fill="F2F2F2" w:themeFill="background1" w:themeFillShade="F2"/>
          </w:tcPr>
          <w:p w14:paraId="6164E74D" w14:textId="77777777" w:rsidR="000F3A24" w:rsidRPr="00F83A5D" w:rsidRDefault="000F3A24" w:rsidP="00F83A5D">
            <w:pPr>
              <w:spacing w:line="276" w:lineRule="auto"/>
              <w:ind w:right="74"/>
              <w:rPr>
                <w:rFonts w:cs="Arial"/>
                <w:color w:val="000000" w:themeColor="text1"/>
                <w:sz w:val="22"/>
                <w:szCs w:val="22"/>
              </w:rPr>
            </w:pPr>
          </w:p>
        </w:tc>
        <w:tc>
          <w:tcPr>
            <w:tcW w:w="5482" w:type="dxa"/>
            <w:gridSpan w:val="3"/>
          </w:tcPr>
          <w:p w14:paraId="770A7240" w14:textId="77777777" w:rsidR="000F3A24" w:rsidRPr="00F83A5D" w:rsidRDefault="000F3A24" w:rsidP="00F83A5D">
            <w:pPr>
              <w:spacing w:line="276" w:lineRule="auto"/>
              <w:rPr>
                <w:rFonts w:cs="Arial"/>
                <w:bCs/>
                <w:sz w:val="22"/>
                <w:szCs w:val="22"/>
              </w:rPr>
            </w:pPr>
          </w:p>
        </w:tc>
      </w:tr>
      <w:tr w:rsidR="000F3A24" w:rsidRPr="00F83A5D" w14:paraId="64E8ADEF" w14:textId="77777777" w:rsidTr="00B97A99">
        <w:trPr>
          <w:trHeight w:val="397"/>
        </w:trPr>
        <w:tc>
          <w:tcPr>
            <w:tcW w:w="3731" w:type="dxa"/>
            <w:vMerge/>
            <w:shd w:val="clear" w:color="auto" w:fill="F2F2F2" w:themeFill="background1" w:themeFillShade="F2"/>
          </w:tcPr>
          <w:p w14:paraId="0665A48C" w14:textId="77777777" w:rsidR="000F3A24" w:rsidRPr="00F83A5D" w:rsidRDefault="000F3A24" w:rsidP="00F83A5D">
            <w:pPr>
              <w:spacing w:line="276" w:lineRule="auto"/>
              <w:ind w:right="74"/>
              <w:rPr>
                <w:rFonts w:cs="Arial"/>
                <w:color w:val="000000" w:themeColor="text1"/>
                <w:sz w:val="22"/>
                <w:szCs w:val="22"/>
              </w:rPr>
            </w:pPr>
          </w:p>
        </w:tc>
        <w:tc>
          <w:tcPr>
            <w:tcW w:w="5482" w:type="dxa"/>
            <w:gridSpan w:val="3"/>
          </w:tcPr>
          <w:p w14:paraId="04665572" w14:textId="77777777" w:rsidR="000F3A24" w:rsidRPr="00F83A5D" w:rsidRDefault="000F3A24" w:rsidP="00F83A5D">
            <w:pPr>
              <w:spacing w:line="276" w:lineRule="auto"/>
              <w:rPr>
                <w:rFonts w:cs="Arial"/>
                <w:bCs/>
                <w:sz w:val="22"/>
                <w:szCs w:val="22"/>
              </w:rPr>
            </w:pPr>
          </w:p>
        </w:tc>
      </w:tr>
      <w:tr w:rsidR="000F3A24" w:rsidRPr="00F83A5D" w14:paraId="130F2BC4" w14:textId="77777777" w:rsidTr="00B90E81">
        <w:trPr>
          <w:trHeight w:val="397"/>
        </w:trPr>
        <w:tc>
          <w:tcPr>
            <w:tcW w:w="3731" w:type="dxa"/>
            <w:vMerge/>
            <w:shd w:val="clear" w:color="auto" w:fill="F2F2F2" w:themeFill="background1" w:themeFillShade="F2"/>
          </w:tcPr>
          <w:p w14:paraId="4D659A84" w14:textId="77777777" w:rsidR="000F3A24" w:rsidRPr="00F83A5D" w:rsidRDefault="000F3A24" w:rsidP="00F83A5D">
            <w:pPr>
              <w:spacing w:line="276" w:lineRule="auto"/>
              <w:ind w:right="74"/>
              <w:rPr>
                <w:rFonts w:cs="Arial"/>
                <w:color w:val="000000" w:themeColor="text1"/>
                <w:sz w:val="22"/>
                <w:szCs w:val="22"/>
              </w:rPr>
            </w:pPr>
          </w:p>
        </w:tc>
        <w:tc>
          <w:tcPr>
            <w:tcW w:w="2789" w:type="dxa"/>
            <w:gridSpan w:val="2"/>
          </w:tcPr>
          <w:p w14:paraId="4DE59AFC" w14:textId="77777777" w:rsidR="000F3A24" w:rsidRPr="00F83A5D" w:rsidRDefault="000F3A24" w:rsidP="00F83A5D">
            <w:pPr>
              <w:spacing w:line="276" w:lineRule="auto"/>
              <w:ind w:left="-7"/>
              <w:rPr>
                <w:rFonts w:cs="Arial"/>
                <w:bCs/>
                <w:sz w:val="22"/>
                <w:szCs w:val="22"/>
              </w:rPr>
            </w:pPr>
            <w:r w:rsidRPr="00F83A5D">
              <w:rPr>
                <w:rFonts w:cs="Arial"/>
                <w:b/>
                <w:bCs/>
                <w:sz w:val="22"/>
                <w:szCs w:val="22"/>
              </w:rPr>
              <w:t>From:</w:t>
            </w:r>
            <w:r w:rsidRPr="00F83A5D">
              <w:rPr>
                <w:rFonts w:cs="Arial"/>
                <w:bCs/>
                <w:sz w:val="22"/>
                <w:szCs w:val="22"/>
              </w:rPr>
              <w:t xml:space="preserve">  </w:t>
            </w:r>
          </w:p>
        </w:tc>
        <w:tc>
          <w:tcPr>
            <w:tcW w:w="2693" w:type="dxa"/>
          </w:tcPr>
          <w:p w14:paraId="7C779800" w14:textId="77777777" w:rsidR="000F3A24" w:rsidRPr="00F83A5D" w:rsidRDefault="000F3A24" w:rsidP="00F83A5D">
            <w:pPr>
              <w:spacing w:line="276" w:lineRule="auto"/>
              <w:ind w:left="-7"/>
              <w:rPr>
                <w:rFonts w:cs="Arial"/>
                <w:bCs/>
                <w:sz w:val="22"/>
                <w:szCs w:val="22"/>
              </w:rPr>
            </w:pPr>
            <w:r w:rsidRPr="00F83A5D">
              <w:rPr>
                <w:rFonts w:cs="Arial"/>
                <w:b/>
                <w:bCs/>
                <w:sz w:val="22"/>
                <w:szCs w:val="22"/>
              </w:rPr>
              <w:t>To:</w:t>
            </w:r>
            <w:r w:rsidRPr="00F83A5D">
              <w:rPr>
                <w:rFonts w:cs="Arial"/>
                <w:bCs/>
                <w:sz w:val="22"/>
                <w:szCs w:val="22"/>
              </w:rPr>
              <w:t xml:space="preserve">  </w:t>
            </w:r>
          </w:p>
        </w:tc>
      </w:tr>
      <w:tr w:rsidR="000F3A24" w:rsidRPr="00F83A5D" w14:paraId="7035D87A" w14:textId="77777777" w:rsidTr="00B97A99">
        <w:trPr>
          <w:trHeight w:val="397"/>
        </w:trPr>
        <w:tc>
          <w:tcPr>
            <w:tcW w:w="3731" w:type="dxa"/>
            <w:vMerge w:val="restart"/>
            <w:shd w:val="clear" w:color="auto" w:fill="F2F2F2" w:themeFill="background1" w:themeFillShade="F2"/>
          </w:tcPr>
          <w:p w14:paraId="480ECA1B"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b) Name of second trainee:</w:t>
            </w:r>
          </w:p>
          <w:p w14:paraId="7A6C47B8"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 xml:space="preserve">GMC No: </w:t>
            </w:r>
          </w:p>
          <w:p w14:paraId="27085CD9"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Training year: (FY2 /ST1 / ST2 / ST3 / I&amp;R)</w:t>
            </w:r>
          </w:p>
          <w:p w14:paraId="06DEC62E"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Training period in practice</w:t>
            </w:r>
          </w:p>
        </w:tc>
        <w:tc>
          <w:tcPr>
            <w:tcW w:w="5482" w:type="dxa"/>
            <w:gridSpan w:val="3"/>
          </w:tcPr>
          <w:p w14:paraId="2B6581EB" w14:textId="77777777" w:rsidR="000F3A24" w:rsidRPr="00F83A5D" w:rsidRDefault="000F3A24" w:rsidP="00F83A5D">
            <w:pPr>
              <w:spacing w:line="276" w:lineRule="auto"/>
              <w:rPr>
                <w:rFonts w:cs="Arial"/>
                <w:bCs/>
                <w:sz w:val="22"/>
                <w:szCs w:val="22"/>
              </w:rPr>
            </w:pPr>
          </w:p>
        </w:tc>
      </w:tr>
      <w:tr w:rsidR="000F3A24" w:rsidRPr="00F83A5D" w14:paraId="4B6437DA" w14:textId="77777777" w:rsidTr="00B97A99">
        <w:trPr>
          <w:trHeight w:val="397"/>
        </w:trPr>
        <w:tc>
          <w:tcPr>
            <w:tcW w:w="3731" w:type="dxa"/>
            <w:vMerge/>
            <w:shd w:val="clear" w:color="auto" w:fill="F2F2F2" w:themeFill="background1" w:themeFillShade="F2"/>
          </w:tcPr>
          <w:p w14:paraId="5CBEC4CB" w14:textId="77777777" w:rsidR="000F3A24" w:rsidRPr="00F83A5D" w:rsidRDefault="000F3A24" w:rsidP="00F83A5D">
            <w:pPr>
              <w:spacing w:line="276" w:lineRule="auto"/>
              <w:ind w:right="74"/>
              <w:rPr>
                <w:rFonts w:cs="Arial"/>
                <w:sz w:val="22"/>
                <w:szCs w:val="22"/>
              </w:rPr>
            </w:pPr>
          </w:p>
        </w:tc>
        <w:tc>
          <w:tcPr>
            <w:tcW w:w="5482" w:type="dxa"/>
            <w:gridSpan w:val="3"/>
          </w:tcPr>
          <w:p w14:paraId="1D907EFB" w14:textId="77777777" w:rsidR="000F3A24" w:rsidRPr="00F83A5D" w:rsidRDefault="000F3A24" w:rsidP="00F83A5D">
            <w:pPr>
              <w:spacing w:line="276" w:lineRule="auto"/>
              <w:rPr>
                <w:rFonts w:cs="Arial"/>
                <w:bCs/>
                <w:sz w:val="22"/>
                <w:szCs w:val="22"/>
              </w:rPr>
            </w:pPr>
          </w:p>
        </w:tc>
      </w:tr>
      <w:tr w:rsidR="000F3A24" w:rsidRPr="00F83A5D" w14:paraId="4F2F7EBA" w14:textId="77777777" w:rsidTr="00B97A99">
        <w:trPr>
          <w:trHeight w:val="397"/>
        </w:trPr>
        <w:tc>
          <w:tcPr>
            <w:tcW w:w="3731" w:type="dxa"/>
            <w:vMerge/>
            <w:shd w:val="clear" w:color="auto" w:fill="F2F2F2" w:themeFill="background1" w:themeFillShade="F2"/>
          </w:tcPr>
          <w:p w14:paraId="5EBF89C6" w14:textId="77777777" w:rsidR="000F3A24" w:rsidRPr="00F83A5D" w:rsidRDefault="000F3A24" w:rsidP="00F83A5D">
            <w:pPr>
              <w:spacing w:line="276" w:lineRule="auto"/>
              <w:ind w:right="74"/>
              <w:rPr>
                <w:rFonts w:cs="Arial"/>
                <w:sz w:val="22"/>
                <w:szCs w:val="22"/>
              </w:rPr>
            </w:pPr>
          </w:p>
        </w:tc>
        <w:tc>
          <w:tcPr>
            <w:tcW w:w="5482" w:type="dxa"/>
            <w:gridSpan w:val="3"/>
          </w:tcPr>
          <w:p w14:paraId="75155A20" w14:textId="77777777" w:rsidR="000F3A24" w:rsidRPr="00F83A5D" w:rsidRDefault="000F3A24" w:rsidP="00F83A5D">
            <w:pPr>
              <w:spacing w:line="276" w:lineRule="auto"/>
              <w:rPr>
                <w:rFonts w:cs="Arial"/>
                <w:bCs/>
                <w:sz w:val="22"/>
                <w:szCs w:val="22"/>
              </w:rPr>
            </w:pPr>
          </w:p>
        </w:tc>
      </w:tr>
      <w:tr w:rsidR="000F3A24" w:rsidRPr="00F83A5D" w14:paraId="39167D26" w14:textId="77777777" w:rsidTr="00B90E81">
        <w:trPr>
          <w:trHeight w:val="397"/>
        </w:trPr>
        <w:tc>
          <w:tcPr>
            <w:tcW w:w="3731" w:type="dxa"/>
            <w:vMerge/>
            <w:shd w:val="clear" w:color="auto" w:fill="F2F2F2" w:themeFill="background1" w:themeFillShade="F2"/>
          </w:tcPr>
          <w:p w14:paraId="6C1D7E35" w14:textId="77777777" w:rsidR="000F3A24" w:rsidRPr="00F83A5D" w:rsidRDefault="000F3A24" w:rsidP="00F83A5D">
            <w:pPr>
              <w:spacing w:line="276" w:lineRule="auto"/>
              <w:ind w:right="74"/>
              <w:rPr>
                <w:rFonts w:cs="Arial"/>
                <w:sz w:val="22"/>
                <w:szCs w:val="22"/>
              </w:rPr>
            </w:pPr>
          </w:p>
        </w:tc>
        <w:tc>
          <w:tcPr>
            <w:tcW w:w="2789" w:type="dxa"/>
            <w:gridSpan w:val="2"/>
          </w:tcPr>
          <w:p w14:paraId="427FB2E3" w14:textId="77777777" w:rsidR="000F3A24" w:rsidRPr="00F83A5D" w:rsidRDefault="000F3A24" w:rsidP="00F83A5D">
            <w:pPr>
              <w:spacing w:line="276" w:lineRule="auto"/>
              <w:ind w:left="-7" w:firstLine="8"/>
              <w:rPr>
                <w:rFonts w:cs="Arial"/>
                <w:bCs/>
                <w:sz w:val="22"/>
                <w:szCs w:val="22"/>
              </w:rPr>
            </w:pPr>
            <w:r w:rsidRPr="00F83A5D">
              <w:rPr>
                <w:rFonts w:cs="Arial"/>
                <w:b/>
                <w:bCs/>
                <w:sz w:val="22"/>
                <w:szCs w:val="22"/>
              </w:rPr>
              <w:t>From:</w:t>
            </w:r>
            <w:r w:rsidRPr="00F83A5D">
              <w:rPr>
                <w:rFonts w:cs="Arial"/>
                <w:bCs/>
                <w:sz w:val="22"/>
                <w:szCs w:val="22"/>
              </w:rPr>
              <w:t xml:space="preserve">  </w:t>
            </w:r>
          </w:p>
        </w:tc>
        <w:tc>
          <w:tcPr>
            <w:tcW w:w="2693" w:type="dxa"/>
          </w:tcPr>
          <w:p w14:paraId="37FE7D37" w14:textId="77777777" w:rsidR="000F3A24" w:rsidRPr="00F83A5D" w:rsidRDefault="000F3A24" w:rsidP="00F83A5D">
            <w:pPr>
              <w:spacing w:line="276" w:lineRule="auto"/>
              <w:ind w:left="-7" w:firstLine="8"/>
              <w:rPr>
                <w:rFonts w:cs="Arial"/>
                <w:bCs/>
                <w:sz w:val="22"/>
                <w:szCs w:val="22"/>
              </w:rPr>
            </w:pPr>
            <w:r w:rsidRPr="00F83A5D">
              <w:rPr>
                <w:rFonts w:cs="Arial"/>
                <w:b/>
                <w:bCs/>
                <w:sz w:val="22"/>
                <w:szCs w:val="22"/>
              </w:rPr>
              <w:t>To:</w:t>
            </w:r>
            <w:r w:rsidRPr="00F83A5D">
              <w:rPr>
                <w:rFonts w:cs="Arial"/>
                <w:bCs/>
                <w:sz w:val="22"/>
                <w:szCs w:val="22"/>
              </w:rPr>
              <w:t xml:space="preserve">  </w:t>
            </w:r>
          </w:p>
        </w:tc>
      </w:tr>
      <w:tr w:rsidR="000F3A24" w:rsidRPr="00F83A5D" w14:paraId="3DD734ED" w14:textId="77777777" w:rsidTr="00B97A99">
        <w:trPr>
          <w:trHeight w:val="397"/>
        </w:trPr>
        <w:tc>
          <w:tcPr>
            <w:tcW w:w="3731" w:type="dxa"/>
            <w:vMerge w:val="restart"/>
            <w:shd w:val="clear" w:color="auto" w:fill="F2F2F2" w:themeFill="background1" w:themeFillShade="F2"/>
          </w:tcPr>
          <w:p w14:paraId="2ECBF04D"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b) Name of third trainee:</w:t>
            </w:r>
          </w:p>
          <w:p w14:paraId="60CE771D"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 xml:space="preserve">GMC No: </w:t>
            </w:r>
          </w:p>
          <w:p w14:paraId="6BBC75C4"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Training year: (FY2 /ST1 / ST2 / ST3 / I&amp;R)</w:t>
            </w:r>
          </w:p>
          <w:p w14:paraId="37FEBF10" w14:textId="77777777" w:rsidR="000F3A24" w:rsidRPr="00F83A5D" w:rsidRDefault="000F3A24" w:rsidP="00F83A5D">
            <w:pPr>
              <w:spacing w:line="276" w:lineRule="auto"/>
              <w:ind w:right="74"/>
              <w:rPr>
                <w:rFonts w:cs="Arial"/>
                <w:color w:val="000000" w:themeColor="text1"/>
                <w:sz w:val="22"/>
                <w:szCs w:val="22"/>
              </w:rPr>
            </w:pPr>
            <w:r w:rsidRPr="00F83A5D">
              <w:rPr>
                <w:rFonts w:cs="Arial"/>
                <w:color w:val="000000" w:themeColor="text1"/>
                <w:sz w:val="22"/>
                <w:szCs w:val="22"/>
              </w:rPr>
              <w:t>Training period in practice</w:t>
            </w:r>
          </w:p>
        </w:tc>
        <w:tc>
          <w:tcPr>
            <w:tcW w:w="5482" w:type="dxa"/>
            <w:gridSpan w:val="3"/>
          </w:tcPr>
          <w:p w14:paraId="42F4A127" w14:textId="77777777" w:rsidR="000F3A24" w:rsidRPr="00F83A5D" w:rsidRDefault="000F3A24" w:rsidP="00F83A5D">
            <w:pPr>
              <w:spacing w:line="276" w:lineRule="auto"/>
              <w:rPr>
                <w:rFonts w:cs="Arial"/>
                <w:bCs/>
                <w:sz w:val="22"/>
                <w:szCs w:val="22"/>
              </w:rPr>
            </w:pPr>
          </w:p>
        </w:tc>
      </w:tr>
      <w:tr w:rsidR="000F3A24" w:rsidRPr="00F83A5D" w14:paraId="034D76A9" w14:textId="77777777" w:rsidTr="00B97A99">
        <w:trPr>
          <w:trHeight w:val="397"/>
        </w:trPr>
        <w:tc>
          <w:tcPr>
            <w:tcW w:w="3731" w:type="dxa"/>
            <w:vMerge/>
            <w:shd w:val="clear" w:color="auto" w:fill="F2F2F2" w:themeFill="background1" w:themeFillShade="F2"/>
          </w:tcPr>
          <w:p w14:paraId="04164730" w14:textId="77777777" w:rsidR="000F3A24" w:rsidRPr="00F83A5D" w:rsidRDefault="000F3A24" w:rsidP="00F83A5D">
            <w:pPr>
              <w:spacing w:line="276" w:lineRule="auto"/>
              <w:ind w:right="74"/>
              <w:rPr>
                <w:rFonts w:cs="Arial"/>
                <w:sz w:val="22"/>
                <w:szCs w:val="22"/>
              </w:rPr>
            </w:pPr>
          </w:p>
        </w:tc>
        <w:tc>
          <w:tcPr>
            <w:tcW w:w="5482" w:type="dxa"/>
            <w:gridSpan w:val="3"/>
          </w:tcPr>
          <w:p w14:paraId="65B59CCE" w14:textId="77777777" w:rsidR="000F3A24" w:rsidRPr="00F83A5D" w:rsidRDefault="000F3A24" w:rsidP="00F83A5D">
            <w:pPr>
              <w:spacing w:line="276" w:lineRule="auto"/>
              <w:rPr>
                <w:rFonts w:cs="Arial"/>
                <w:bCs/>
                <w:sz w:val="22"/>
                <w:szCs w:val="22"/>
              </w:rPr>
            </w:pPr>
          </w:p>
        </w:tc>
      </w:tr>
      <w:tr w:rsidR="000F3A24" w:rsidRPr="00F83A5D" w14:paraId="0B79A2A6" w14:textId="77777777" w:rsidTr="00B97A99">
        <w:trPr>
          <w:trHeight w:val="397"/>
        </w:trPr>
        <w:tc>
          <w:tcPr>
            <w:tcW w:w="3731" w:type="dxa"/>
            <w:vMerge/>
            <w:shd w:val="clear" w:color="auto" w:fill="F2F2F2" w:themeFill="background1" w:themeFillShade="F2"/>
          </w:tcPr>
          <w:p w14:paraId="4DCDF37B" w14:textId="77777777" w:rsidR="000F3A24" w:rsidRPr="00F83A5D" w:rsidRDefault="000F3A24" w:rsidP="00F83A5D">
            <w:pPr>
              <w:spacing w:line="276" w:lineRule="auto"/>
              <w:ind w:right="74"/>
              <w:rPr>
                <w:rFonts w:cs="Arial"/>
                <w:sz w:val="22"/>
                <w:szCs w:val="22"/>
              </w:rPr>
            </w:pPr>
          </w:p>
        </w:tc>
        <w:tc>
          <w:tcPr>
            <w:tcW w:w="5482" w:type="dxa"/>
            <w:gridSpan w:val="3"/>
          </w:tcPr>
          <w:p w14:paraId="71029777" w14:textId="77777777" w:rsidR="000F3A24" w:rsidRPr="00F83A5D" w:rsidRDefault="000F3A24" w:rsidP="00F83A5D">
            <w:pPr>
              <w:spacing w:line="276" w:lineRule="auto"/>
              <w:rPr>
                <w:rFonts w:cs="Arial"/>
                <w:bCs/>
                <w:sz w:val="22"/>
                <w:szCs w:val="22"/>
              </w:rPr>
            </w:pPr>
          </w:p>
        </w:tc>
      </w:tr>
      <w:tr w:rsidR="000F3A24" w:rsidRPr="00F83A5D" w14:paraId="61BB86A0" w14:textId="77777777" w:rsidTr="00B90E81">
        <w:trPr>
          <w:trHeight w:val="397"/>
        </w:trPr>
        <w:tc>
          <w:tcPr>
            <w:tcW w:w="3731" w:type="dxa"/>
            <w:vMerge/>
            <w:shd w:val="clear" w:color="auto" w:fill="F2F2F2" w:themeFill="background1" w:themeFillShade="F2"/>
          </w:tcPr>
          <w:p w14:paraId="54617BDE" w14:textId="77777777" w:rsidR="000F3A24" w:rsidRPr="00F83A5D" w:rsidRDefault="000F3A24" w:rsidP="00F83A5D">
            <w:pPr>
              <w:spacing w:line="276" w:lineRule="auto"/>
              <w:ind w:right="74"/>
              <w:rPr>
                <w:rFonts w:cs="Arial"/>
                <w:sz w:val="22"/>
                <w:szCs w:val="22"/>
              </w:rPr>
            </w:pPr>
          </w:p>
        </w:tc>
        <w:tc>
          <w:tcPr>
            <w:tcW w:w="2789" w:type="dxa"/>
            <w:gridSpan w:val="2"/>
          </w:tcPr>
          <w:p w14:paraId="3AD9CB04" w14:textId="77777777" w:rsidR="000F3A24" w:rsidRPr="00F83A5D" w:rsidRDefault="000F3A24" w:rsidP="00F83A5D">
            <w:pPr>
              <w:spacing w:line="276" w:lineRule="auto"/>
              <w:rPr>
                <w:rFonts w:cs="Arial"/>
                <w:bCs/>
                <w:sz w:val="22"/>
                <w:szCs w:val="22"/>
              </w:rPr>
            </w:pPr>
            <w:r w:rsidRPr="00F83A5D">
              <w:rPr>
                <w:rFonts w:cs="Arial"/>
                <w:b/>
                <w:bCs/>
                <w:sz w:val="22"/>
                <w:szCs w:val="22"/>
              </w:rPr>
              <w:t>From:</w:t>
            </w:r>
            <w:r w:rsidRPr="00F83A5D">
              <w:rPr>
                <w:rFonts w:cs="Arial"/>
                <w:bCs/>
                <w:sz w:val="22"/>
                <w:szCs w:val="22"/>
              </w:rPr>
              <w:t xml:space="preserve">  </w:t>
            </w:r>
          </w:p>
        </w:tc>
        <w:tc>
          <w:tcPr>
            <w:tcW w:w="2693" w:type="dxa"/>
          </w:tcPr>
          <w:p w14:paraId="504E2A59" w14:textId="77777777" w:rsidR="000F3A24" w:rsidRPr="00F83A5D" w:rsidRDefault="000F3A24" w:rsidP="00F83A5D">
            <w:pPr>
              <w:spacing w:line="276" w:lineRule="auto"/>
              <w:rPr>
                <w:rFonts w:cs="Arial"/>
                <w:bCs/>
                <w:sz w:val="22"/>
                <w:szCs w:val="22"/>
              </w:rPr>
            </w:pPr>
            <w:r w:rsidRPr="00F83A5D">
              <w:rPr>
                <w:rFonts w:cs="Arial"/>
                <w:b/>
                <w:bCs/>
                <w:sz w:val="22"/>
                <w:szCs w:val="22"/>
              </w:rPr>
              <w:t>To:</w:t>
            </w:r>
            <w:r w:rsidRPr="00F83A5D">
              <w:rPr>
                <w:rFonts w:cs="Arial"/>
                <w:bCs/>
                <w:sz w:val="22"/>
                <w:szCs w:val="22"/>
              </w:rPr>
              <w:t xml:space="preserve">  </w:t>
            </w:r>
          </w:p>
        </w:tc>
      </w:tr>
      <w:tr w:rsidR="000F3A24" w:rsidRPr="00F83A5D" w14:paraId="6257A418" w14:textId="77777777" w:rsidTr="00B97A99">
        <w:tc>
          <w:tcPr>
            <w:tcW w:w="3731" w:type="dxa"/>
            <w:shd w:val="clear" w:color="auto" w:fill="F2F2F2" w:themeFill="background1" w:themeFillShade="F2"/>
          </w:tcPr>
          <w:p w14:paraId="19369993" w14:textId="05735ACB" w:rsidR="000F3A24" w:rsidRPr="00F83A5D" w:rsidRDefault="000F3A24" w:rsidP="00F83A5D">
            <w:pPr>
              <w:spacing w:line="276" w:lineRule="auto"/>
              <w:ind w:right="74"/>
              <w:rPr>
                <w:rFonts w:cs="Arial"/>
                <w:sz w:val="22"/>
                <w:szCs w:val="22"/>
              </w:rPr>
            </w:pPr>
            <w:r w:rsidRPr="00F83A5D">
              <w:rPr>
                <w:rFonts w:cs="Arial"/>
                <w:sz w:val="22"/>
                <w:szCs w:val="22"/>
              </w:rPr>
              <w:t>Total time of overlap period of GP trainees, FY2, and/or I and R doctors (in months)?</w:t>
            </w:r>
          </w:p>
        </w:tc>
        <w:tc>
          <w:tcPr>
            <w:tcW w:w="5482" w:type="dxa"/>
            <w:gridSpan w:val="3"/>
          </w:tcPr>
          <w:p w14:paraId="14FDB03E" w14:textId="77777777" w:rsidR="00937D34" w:rsidRPr="00F83A5D" w:rsidRDefault="00937D34" w:rsidP="00F83A5D">
            <w:pPr>
              <w:spacing w:line="276" w:lineRule="auto"/>
              <w:rPr>
                <w:rFonts w:cs="Arial"/>
                <w:sz w:val="22"/>
                <w:szCs w:val="22"/>
              </w:rPr>
            </w:pPr>
          </w:p>
          <w:p w14:paraId="5EAE5DF7" w14:textId="0D26544C" w:rsidR="000F3A24" w:rsidRPr="00F83A5D" w:rsidRDefault="00937D34" w:rsidP="00F83A5D">
            <w:pPr>
              <w:spacing w:before="240" w:line="276" w:lineRule="auto"/>
              <w:rPr>
                <w:rFonts w:cs="Arial"/>
                <w:bCs/>
                <w:sz w:val="22"/>
                <w:szCs w:val="22"/>
              </w:rPr>
            </w:pPr>
            <w:r w:rsidRPr="00F83A5D">
              <w:rPr>
                <w:rFonts w:cs="Arial"/>
                <w:sz w:val="22"/>
                <w:szCs w:val="22"/>
                <w:highlight w:val="yellow"/>
              </w:rPr>
              <w:t xml:space="preserve">(PAD approval required for a </w:t>
            </w:r>
            <w:r w:rsidRPr="00F83A5D">
              <w:rPr>
                <w:rFonts w:cs="Arial"/>
                <w:i/>
                <w:sz w:val="22"/>
                <w:szCs w:val="22"/>
                <w:highlight w:val="yellow"/>
              </w:rPr>
              <w:t>three-month</w:t>
            </w:r>
            <w:r w:rsidRPr="00F83A5D">
              <w:rPr>
                <w:rFonts w:cs="Arial"/>
                <w:sz w:val="22"/>
                <w:szCs w:val="22"/>
                <w:highlight w:val="yellow"/>
              </w:rPr>
              <w:t xml:space="preserve"> overlap of two trainees, or </w:t>
            </w:r>
            <w:r w:rsidRPr="00F83A5D">
              <w:rPr>
                <w:rFonts w:cs="Arial"/>
                <w:i/>
                <w:sz w:val="22"/>
                <w:szCs w:val="22"/>
                <w:highlight w:val="yellow"/>
                <w:u w:val="single"/>
              </w:rPr>
              <w:t>any</w:t>
            </w:r>
            <w:r w:rsidRPr="00F83A5D">
              <w:rPr>
                <w:rFonts w:cs="Arial"/>
                <w:i/>
                <w:sz w:val="22"/>
                <w:szCs w:val="22"/>
                <w:highlight w:val="yellow"/>
              </w:rPr>
              <w:t xml:space="preserve"> overlap of three trainees. Overlaps exceeding </w:t>
            </w:r>
            <w:r w:rsidRPr="00F83A5D">
              <w:rPr>
                <w:rFonts w:cs="Arial"/>
                <w:i/>
                <w:sz w:val="22"/>
                <w:szCs w:val="22"/>
                <w:highlight w:val="yellow"/>
              </w:rPr>
              <w:t>six months</w:t>
            </w:r>
            <w:r w:rsidRPr="00F83A5D">
              <w:rPr>
                <w:rFonts w:cs="Arial"/>
                <w:i/>
                <w:sz w:val="22"/>
                <w:szCs w:val="22"/>
                <w:highlight w:val="yellow"/>
              </w:rPr>
              <w:t xml:space="preserve"> need to be approved by the Head of School).</w:t>
            </w:r>
          </w:p>
        </w:tc>
      </w:tr>
      <w:tr w:rsidR="000F3A24" w:rsidRPr="00F83A5D" w14:paraId="1E6C46B8" w14:textId="77777777" w:rsidTr="00B97A99">
        <w:tc>
          <w:tcPr>
            <w:tcW w:w="3731" w:type="dxa"/>
            <w:shd w:val="clear" w:color="auto" w:fill="F2F2F2" w:themeFill="background1" w:themeFillShade="F2"/>
          </w:tcPr>
          <w:p w14:paraId="573F24FA" w14:textId="77777777" w:rsidR="000F3A24" w:rsidRPr="00F83A5D" w:rsidRDefault="000F3A24" w:rsidP="00F83A5D">
            <w:pPr>
              <w:spacing w:after="120" w:line="276" w:lineRule="auto"/>
              <w:ind w:right="74"/>
              <w:rPr>
                <w:rFonts w:cs="Arial"/>
                <w:sz w:val="22"/>
                <w:szCs w:val="22"/>
              </w:rPr>
            </w:pPr>
            <w:r w:rsidRPr="00F83A5D">
              <w:rPr>
                <w:rFonts w:cs="Arial"/>
                <w:sz w:val="22"/>
                <w:szCs w:val="22"/>
              </w:rPr>
              <w:t>Names of other accredited clinical or educational supervisors in Practice?</w:t>
            </w:r>
          </w:p>
        </w:tc>
        <w:tc>
          <w:tcPr>
            <w:tcW w:w="5482" w:type="dxa"/>
            <w:gridSpan w:val="3"/>
          </w:tcPr>
          <w:p w14:paraId="718535C2" w14:textId="77777777" w:rsidR="000F3A24" w:rsidRPr="00F83A5D" w:rsidRDefault="000F3A24" w:rsidP="00F83A5D">
            <w:pPr>
              <w:spacing w:line="276" w:lineRule="auto"/>
              <w:rPr>
                <w:rFonts w:cs="Arial"/>
                <w:sz w:val="22"/>
                <w:szCs w:val="22"/>
              </w:rPr>
            </w:pPr>
          </w:p>
        </w:tc>
      </w:tr>
      <w:tr w:rsidR="000F3A24" w:rsidRPr="00F83A5D" w14:paraId="520F6EB3" w14:textId="77777777" w:rsidTr="00B97A99">
        <w:trPr>
          <w:trHeight w:val="1177"/>
        </w:trPr>
        <w:tc>
          <w:tcPr>
            <w:tcW w:w="3731" w:type="dxa"/>
            <w:shd w:val="clear" w:color="auto" w:fill="F2F2F2" w:themeFill="background1" w:themeFillShade="F2"/>
          </w:tcPr>
          <w:p w14:paraId="3AE1C268" w14:textId="77777777" w:rsidR="000F3A24" w:rsidRPr="00F83A5D" w:rsidRDefault="000F3A24" w:rsidP="00F83A5D">
            <w:pPr>
              <w:spacing w:after="120" w:line="276" w:lineRule="auto"/>
              <w:ind w:right="74"/>
              <w:rPr>
                <w:rFonts w:cs="Arial"/>
                <w:sz w:val="22"/>
                <w:szCs w:val="22"/>
              </w:rPr>
            </w:pPr>
            <w:r w:rsidRPr="00F83A5D">
              <w:rPr>
                <w:rFonts w:cs="Arial"/>
                <w:sz w:val="22"/>
                <w:szCs w:val="22"/>
              </w:rPr>
              <w:t>Give details of any other learners who will be in the practice during this overlap period and who will be supervising them:</w:t>
            </w:r>
          </w:p>
        </w:tc>
        <w:tc>
          <w:tcPr>
            <w:tcW w:w="5482" w:type="dxa"/>
            <w:gridSpan w:val="3"/>
          </w:tcPr>
          <w:p w14:paraId="01EBE727" w14:textId="77777777" w:rsidR="000F3A24" w:rsidRPr="00F83A5D" w:rsidRDefault="000F3A24" w:rsidP="00F83A5D">
            <w:pPr>
              <w:spacing w:line="276" w:lineRule="auto"/>
              <w:rPr>
                <w:rFonts w:cs="Arial"/>
                <w:sz w:val="22"/>
                <w:szCs w:val="22"/>
              </w:rPr>
            </w:pPr>
          </w:p>
        </w:tc>
      </w:tr>
      <w:tr w:rsidR="000F3A24" w:rsidRPr="00F83A5D" w14:paraId="4383C404" w14:textId="77777777" w:rsidTr="00B97A99">
        <w:trPr>
          <w:trHeight w:val="79"/>
        </w:trPr>
        <w:tc>
          <w:tcPr>
            <w:tcW w:w="9213" w:type="dxa"/>
            <w:gridSpan w:val="4"/>
            <w:shd w:val="clear" w:color="auto" w:fill="F2F2F2" w:themeFill="background1" w:themeFillShade="F2"/>
          </w:tcPr>
          <w:p w14:paraId="3516B753" w14:textId="7C8A1D75" w:rsidR="000F3A24" w:rsidRPr="00F83A5D" w:rsidRDefault="000F3A24" w:rsidP="00F83A5D">
            <w:pPr>
              <w:spacing w:after="120" w:line="276" w:lineRule="auto"/>
              <w:rPr>
                <w:rFonts w:cs="Arial"/>
                <w:sz w:val="22"/>
                <w:szCs w:val="22"/>
              </w:rPr>
            </w:pPr>
            <w:r w:rsidRPr="00F83A5D">
              <w:rPr>
                <w:rFonts w:cs="Arial"/>
                <w:sz w:val="22"/>
                <w:szCs w:val="22"/>
              </w:rPr>
              <w:t>Please briefly describe how the GP trainees, FY2’s, and/or I</w:t>
            </w:r>
            <w:r w:rsidR="00937D34" w:rsidRPr="00F83A5D">
              <w:rPr>
                <w:rFonts w:cs="Arial"/>
                <w:sz w:val="22"/>
                <w:szCs w:val="22"/>
              </w:rPr>
              <w:t>&amp;</w:t>
            </w:r>
            <w:r w:rsidRPr="00F83A5D">
              <w:rPr>
                <w:rFonts w:cs="Arial"/>
                <w:sz w:val="22"/>
                <w:szCs w:val="22"/>
              </w:rPr>
              <w:t>R doctors will be accommodated for their clinical sessions</w:t>
            </w:r>
            <w:r w:rsidR="00937D34" w:rsidRPr="00F83A5D">
              <w:rPr>
                <w:rFonts w:cs="Arial"/>
                <w:sz w:val="22"/>
                <w:szCs w:val="22"/>
              </w:rPr>
              <w:t>:</w:t>
            </w:r>
          </w:p>
        </w:tc>
      </w:tr>
      <w:tr w:rsidR="000F3A24" w:rsidRPr="00F83A5D" w14:paraId="5BBF6457" w14:textId="77777777" w:rsidTr="00B97A99">
        <w:tc>
          <w:tcPr>
            <w:tcW w:w="9213" w:type="dxa"/>
            <w:gridSpan w:val="4"/>
          </w:tcPr>
          <w:p w14:paraId="3103B7A1" w14:textId="77777777" w:rsidR="000F3A24" w:rsidRPr="00F83A5D" w:rsidRDefault="000F3A24" w:rsidP="00F83A5D">
            <w:pPr>
              <w:spacing w:after="120" w:line="276" w:lineRule="auto"/>
              <w:rPr>
                <w:rFonts w:cs="Arial"/>
                <w:sz w:val="22"/>
                <w:szCs w:val="22"/>
              </w:rPr>
            </w:pPr>
          </w:p>
          <w:p w14:paraId="342071ED" w14:textId="77777777" w:rsidR="000F3A24" w:rsidRPr="00F83A5D" w:rsidRDefault="000F3A24" w:rsidP="00F83A5D">
            <w:pPr>
              <w:spacing w:after="120" w:line="276" w:lineRule="auto"/>
              <w:rPr>
                <w:rFonts w:cs="Arial"/>
                <w:sz w:val="22"/>
                <w:szCs w:val="22"/>
              </w:rPr>
            </w:pPr>
          </w:p>
        </w:tc>
      </w:tr>
      <w:tr w:rsidR="000F3A24" w:rsidRPr="00F83A5D" w14:paraId="41EE4CEF" w14:textId="77777777" w:rsidTr="00B97A99">
        <w:trPr>
          <w:trHeight w:val="558"/>
        </w:trPr>
        <w:tc>
          <w:tcPr>
            <w:tcW w:w="9213" w:type="dxa"/>
            <w:gridSpan w:val="4"/>
            <w:shd w:val="clear" w:color="auto" w:fill="F2F2F2" w:themeFill="background1" w:themeFillShade="F2"/>
          </w:tcPr>
          <w:p w14:paraId="5879563D" w14:textId="616B715D" w:rsidR="000F3A24" w:rsidRPr="00F83A5D" w:rsidRDefault="000F3A24" w:rsidP="00F83A5D">
            <w:pPr>
              <w:spacing w:after="120" w:line="276" w:lineRule="auto"/>
              <w:rPr>
                <w:rFonts w:cs="Arial"/>
                <w:sz w:val="22"/>
                <w:szCs w:val="22"/>
              </w:rPr>
            </w:pPr>
            <w:r w:rsidRPr="00F83A5D">
              <w:rPr>
                <w:rFonts w:cs="Arial"/>
                <w:sz w:val="22"/>
                <w:szCs w:val="22"/>
              </w:rPr>
              <w:t xml:space="preserve">Please briefly describe how the educational supervision will be carried out, with </w:t>
            </w:r>
            <w:r w:rsidR="00937D34" w:rsidRPr="00F83A5D">
              <w:rPr>
                <w:rFonts w:cs="Arial"/>
                <w:sz w:val="22"/>
                <w:szCs w:val="22"/>
              </w:rPr>
              <w:t>reference</w:t>
            </w:r>
            <w:r w:rsidRPr="00F83A5D">
              <w:rPr>
                <w:rFonts w:cs="Arial"/>
                <w:sz w:val="22"/>
                <w:szCs w:val="22"/>
              </w:rPr>
              <w:t xml:space="preserve"> to the assessments for MRCGP</w:t>
            </w:r>
            <w:r w:rsidR="00937D34" w:rsidRPr="00F83A5D">
              <w:rPr>
                <w:rFonts w:cs="Arial"/>
                <w:sz w:val="22"/>
                <w:szCs w:val="22"/>
              </w:rPr>
              <w:t>:</w:t>
            </w:r>
          </w:p>
        </w:tc>
      </w:tr>
      <w:tr w:rsidR="000F3A24" w:rsidRPr="00F83A5D" w14:paraId="1C133581" w14:textId="77777777" w:rsidTr="00B97A99">
        <w:tc>
          <w:tcPr>
            <w:tcW w:w="9213" w:type="dxa"/>
            <w:gridSpan w:val="4"/>
          </w:tcPr>
          <w:p w14:paraId="6E0A4071" w14:textId="77777777" w:rsidR="000F3A24" w:rsidRPr="00F83A5D" w:rsidRDefault="000F3A24" w:rsidP="00F83A5D">
            <w:pPr>
              <w:spacing w:after="120" w:line="276" w:lineRule="auto"/>
              <w:rPr>
                <w:rFonts w:cs="Arial"/>
                <w:sz w:val="22"/>
                <w:szCs w:val="22"/>
              </w:rPr>
            </w:pPr>
          </w:p>
          <w:p w14:paraId="1A57242B" w14:textId="77777777" w:rsidR="000F3A24" w:rsidRPr="00F83A5D" w:rsidRDefault="000F3A24" w:rsidP="00F83A5D">
            <w:pPr>
              <w:spacing w:after="120" w:line="276" w:lineRule="auto"/>
              <w:rPr>
                <w:rFonts w:cs="Arial"/>
                <w:sz w:val="22"/>
                <w:szCs w:val="22"/>
              </w:rPr>
            </w:pPr>
          </w:p>
        </w:tc>
      </w:tr>
      <w:tr w:rsidR="000F3A24" w:rsidRPr="00F83A5D" w14:paraId="7B86FBBF" w14:textId="77777777" w:rsidTr="00B97A99">
        <w:tc>
          <w:tcPr>
            <w:tcW w:w="9213" w:type="dxa"/>
            <w:gridSpan w:val="4"/>
            <w:shd w:val="clear" w:color="auto" w:fill="F2F2F2" w:themeFill="background1" w:themeFillShade="F2"/>
          </w:tcPr>
          <w:p w14:paraId="27F84BF7" w14:textId="71E8DBF1" w:rsidR="000F3A24" w:rsidRPr="00F83A5D" w:rsidRDefault="000F3A24" w:rsidP="00F83A5D">
            <w:pPr>
              <w:spacing w:after="120" w:line="276" w:lineRule="auto"/>
              <w:rPr>
                <w:rFonts w:cs="Arial"/>
                <w:sz w:val="22"/>
                <w:szCs w:val="22"/>
              </w:rPr>
            </w:pPr>
            <w:r w:rsidRPr="00F83A5D">
              <w:rPr>
                <w:rFonts w:cs="Arial"/>
                <w:sz w:val="22"/>
                <w:szCs w:val="22"/>
              </w:rPr>
              <w:lastRenderedPageBreak/>
              <w:t>Please describe how the clinical supervision will be carried out, and how those members of the team undertaking this have been informed and briefed for their role</w:t>
            </w:r>
          </w:p>
        </w:tc>
      </w:tr>
      <w:tr w:rsidR="000F3A24" w:rsidRPr="00F83A5D" w14:paraId="0DE7A1A5" w14:textId="77777777" w:rsidTr="00B97A99">
        <w:tc>
          <w:tcPr>
            <w:tcW w:w="9213" w:type="dxa"/>
            <w:gridSpan w:val="4"/>
            <w:tcBorders>
              <w:bottom w:val="single" w:sz="4" w:space="0" w:color="auto"/>
            </w:tcBorders>
          </w:tcPr>
          <w:p w14:paraId="0474D75C" w14:textId="77777777" w:rsidR="000F3A24" w:rsidRPr="00F83A5D" w:rsidRDefault="000F3A24" w:rsidP="00F83A5D">
            <w:pPr>
              <w:spacing w:after="120" w:line="276" w:lineRule="auto"/>
              <w:rPr>
                <w:rFonts w:cs="Arial"/>
                <w:sz w:val="22"/>
                <w:szCs w:val="22"/>
              </w:rPr>
            </w:pPr>
          </w:p>
          <w:p w14:paraId="11769966" w14:textId="77777777" w:rsidR="000F3A24" w:rsidRPr="00F83A5D" w:rsidRDefault="000F3A24" w:rsidP="00F83A5D">
            <w:pPr>
              <w:spacing w:after="120" w:line="276" w:lineRule="auto"/>
              <w:rPr>
                <w:rFonts w:cs="Arial"/>
                <w:sz w:val="22"/>
                <w:szCs w:val="22"/>
              </w:rPr>
            </w:pPr>
          </w:p>
        </w:tc>
      </w:tr>
    </w:tbl>
    <w:p w14:paraId="0A30E447" w14:textId="77777777" w:rsidR="000F3A24" w:rsidRPr="00F83A5D" w:rsidRDefault="000F3A24" w:rsidP="00F83A5D">
      <w:pPr>
        <w:spacing w:line="276" w:lineRule="auto"/>
        <w:ind w:left="426" w:right="559"/>
        <w:rPr>
          <w:rFonts w:cs="Arial"/>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622"/>
        <w:gridCol w:w="1064"/>
        <w:gridCol w:w="1239"/>
        <w:gridCol w:w="2304"/>
      </w:tblGrid>
      <w:tr w:rsidR="000F3A24" w:rsidRPr="00F83A5D" w14:paraId="1D94AEDB" w14:textId="77777777" w:rsidTr="007432E2">
        <w:trPr>
          <w:trHeight w:val="700"/>
        </w:trPr>
        <w:tc>
          <w:tcPr>
            <w:tcW w:w="9213" w:type="dxa"/>
            <w:gridSpan w:val="5"/>
            <w:tcBorders>
              <w:bottom w:val="nil"/>
            </w:tcBorders>
          </w:tcPr>
          <w:p w14:paraId="66AD674A" w14:textId="77777777" w:rsidR="000F3A24" w:rsidRPr="00F83A5D" w:rsidRDefault="000F3A24" w:rsidP="00F83A5D">
            <w:pPr>
              <w:spacing w:line="276" w:lineRule="auto"/>
              <w:rPr>
                <w:rFonts w:cs="Arial"/>
                <w:b/>
                <w:bCs/>
                <w:sz w:val="22"/>
                <w:szCs w:val="22"/>
              </w:rPr>
            </w:pPr>
            <w:r w:rsidRPr="00F83A5D">
              <w:rPr>
                <w:rFonts w:cs="Arial"/>
                <w:b/>
                <w:bCs/>
                <w:sz w:val="22"/>
                <w:szCs w:val="22"/>
              </w:rPr>
              <w:t xml:space="preserve">Name of applying GP Supervisor:  </w:t>
            </w:r>
          </w:p>
          <w:p w14:paraId="10B22727" w14:textId="49734867" w:rsidR="007432E2" w:rsidRPr="00F83A5D" w:rsidRDefault="007432E2" w:rsidP="00F83A5D">
            <w:pPr>
              <w:spacing w:line="276" w:lineRule="auto"/>
              <w:rPr>
                <w:rFonts w:cs="Arial"/>
                <w:b/>
                <w:bCs/>
                <w:sz w:val="22"/>
                <w:szCs w:val="22"/>
              </w:rPr>
            </w:pPr>
          </w:p>
        </w:tc>
      </w:tr>
      <w:tr w:rsidR="000F3A24" w:rsidRPr="00F83A5D" w14:paraId="0A052FE7" w14:textId="77777777" w:rsidTr="00937D34">
        <w:trPr>
          <w:trHeight w:val="850"/>
        </w:trPr>
        <w:tc>
          <w:tcPr>
            <w:tcW w:w="5670" w:type="dxa"/>
            <w:gridSpan w:val="3"/>
            <w:tcBorders>
              <w:top w:val="nil"/>
              <w:right w:val="nil"/>
            </w:tcBorders>
          </w:tcPr>
          <w:p w14:paraId="6C04B710" w14:textId="45A7AD91" w:rsidR="000F3A24" w:rsidRPr="00F83A5D" w:rsidRDefault="000F3A24" w:rsidP="00F83A5D">
            <w:pPr>
              <w:spacing w:line="276" w:lineRule="auto"/>
              <w:rPr>
                <w:rFonts w:cs="Arial"/>
                <w:sz w:val="22"/>
                <w:szCs w:val="22"/>
              </w:rPr>
            </w:pPr>
            <w:r w:rsidRPr="00F83A5D">
              <w:rPr>
                <w:rFonts w:cs="Arial"/>
                <w:sz w:val="22"/>
                <w:szCs w:val="22"/>
              </w:rPr>
              <w:t xml:space="preserve">Signature of applying GP Supervisor: </w:t>
            </w:r>
          </w:p>
          <w:p w14:paraId="4CBA73BC" w14:textId="77777777" w:rsidR="007432E2" w:rsidRPr="00F83A5D" w:rsidRDefault="007432E2" w:rsidP="00F83A5D">
            <w:pPr>
              <w:spacing w:after="240" w:line="276" w:lineRule="auto"/>
              <w:rPr>
                <w:rFonts w:cs="Arial"/>
                <w:sz w:val="22"/>
                <w:szCs w:val="22"/>
              </w:rPr>
            </w:pPr>
          </w:p>
          <w:p w14:paraId="0BEFC0CD" w14:textId="77777777" w:rsidR="000F3A24" w:rsidRPr="00F83A5D" w:rsidRDefault="000F3A24" w:rsidP="00F83A5D">
            <w:pPr>
              <w:spacing w:after="120" w:line="276" w:lineRule="auto"/>
              <w:rPr>
                <w:rFonts w:cs="Arial"/>
                <w:sz w:val="22"/>
                <w:szCs w:val="22"/>
              </w:rPr>
            </w:pPr>
            <w:r w:rsidRPr="00F83A5D">
              <w:rPr>
                <w:rFonts w:cs="Arial"/>
                <w:sz w:val="22"/>
                <w:szCs w:val="22"/>
              </w:rPr>
              <w:t>(or sent from PM or Supervisor NHS email account)</w:t>
            </w:r>
          </w:p>
        </w:tc>
        <w:tc>
          <w:tcPr>
            <w:tcW w:w="3543" w:type="dxa"/>
            <w:gridSpan w:val="2"/>
            <w:tcBorders>
              <w:top w:val="nil"/>
              <w:left w:val="nil"/>
            </w:tcBorders>
          </w:tcPr>
          <w:p w14:paraId="07C41FD0" w14:textId="77777777" w:rsidR="000F3A24" w:rsidRPr="00F83A5D" w:rsidRDefault="000F3A24" w:rsidP="00F83A5D">
            <w:pPr>
              <w:spacing w:after="120" w:line="276" w:lineRule="auto"/>
              <w:rPr>
                <w:rFonts w:cs="Arial"/>
                <w:sz w:val="22"/>
                <w:szCs w:val="22"/>
              </w:rPr>
            </w:pPr>
            <w:r w:rsidRPr="00F83A5D">
              <w:rPr>
                <w:rFonts w:cs="Arial"/>
                <w:sz w:val="22"/>
                <w:szCs w:val="22"/>
              </w:rPr>
              <w:t xml:space="preserve">Date:  </w:t>
            </w:r>
          </w:p>
        </w:tc>
      </w:tr>
      <w:tr w:rsidR="000F3A24" w:rsidRPr="00F83A5D" w14:paraId="5FB2C220" w14:textId="77777777" w:rsidTr="00937D34">
        <w:trPr>
          <w:trHeight w:val="850"/>
        </w:trPr>
        <w:tc>
          <w:tcPr>
            <w:tcW w:w="9213" w:type="dxa"/>
            <w:gridSpan w:val="5"/>
          </w:tcPr>
          <w:p w14:paraId="46562E7F" w14:textId="00EA8003" w:rsidR="000F3A24" w:rsidRPr="00F83A5D" w:rsidRDefault="000F3A24" w:rsidP="00F83A5D">
            <w:pPr>
              <w:spacing w:after="120" w:line="276" w:lineRule="auto"/>
              <w:rPr>
                <w:rFonts w:cs="Arial"/>
                <w:sz w:val="22"/>
                <w:szCs w:val="22"/>
              </w:rPr>
            </w:pPr>
            <w:sdt>
              <w:sdtPr>
                <w:rPr>
                  <w:rFonts w:cs="Arial"/>
                  <w:sz w:val="22"/>
                  <w:szCs w:val="22"/>
                </w:rPr>
                <w:id w:val="-314953139"/>
                <w14:checkbox>
                  <w14:checked w14:val="0"/>
                  <w14:checkedState w14:val="2612" w14:font="MS Gothic"/>
                  <w14:uncheckedState w14:val="2610" w14:font="MS Gothic"/>
                </w14:checkbox>
              </w:sdtPr>
              <w:sdtContent>
                <w:r w:rsidRPr="00F83A5D">
                  <w:rPr>
                    <w:rFonts w:ascii="Segoe UI Symbol" w:eastAsia="MS Gothic" w:hAnsi="Segoe UI Symbol" w:cs="Segoe UI Symbol"/>
                    <w:sz w:val="22"/>
                    <w:szCs w:val="22"/>
                  </w:rPr>
                  <w:t>☐</w:t>
                </w:r>
              </w:sdtContent>
            </w:sdt>
            <w:r w:rsidRPr="00F83A5D">
              <w:rPr>
                <w:rFonts w:cs="Arial"/>
                <w:sz w:val="22"/>
                <w:szCs w:val="22"/>
              </w:rPr>
              <w:t xml:space="preserve">   I attach a timetable showing how the educational and clinical sessions will be delivered. </w:t>
            </w:r>
          </w:p>
          <w:p w14:paraId="7342AB4E" w14:textId="77777777" w:rsidR="000F3A24" w:rsidRPr="00F83A5D" w:rsidRDefault="000F3A24" w:rsidP="00F83A5D">
            <w:pPr>
              <w:spacing w:after="120" w:line="276" w:lineRule="auto"/>
              <w:rPr>
                <w:rFonts w:cs="Arial"/>
                <w:b/>
                <w:bCs/>
                <w:sz w:val="22"/>
                <w:szCs w:val="22"/>
              </w:rPr>
            </w:pPr>
            <w:r w:rsidRPr="00F83A5D">
              <w:rPr>
                <w:rFonts w:cs="Arial"/>
                <w:b/>
                <w:bCs/>
                <w:sz w:val="22"/>
                <w:szCs w:val="22"/>
              </w:rPr>
              <w:t>Please return this form to your Patch Associate GP Dean, by email:</w:t>
            </w:r>
          </w:p>
        </w:tc>
      </w:tr>
      <w:tr w:rsidR="000F3A24" w:rsidRPr="00F83A5D" w14:paraId="47FD30B1" w14:textId="77777777" w:rsidTr="007432E2">
        <w:trPr>
          <w:trHeight w:val="668"/>
        </w:trPr>
        <w:tc>
          <w:tcPr>
            <w:tcW w:w="1984" w:type="dxa"/>
            <w:shd w:val="clear" w:color="auto" w:fill="auto"/>
          </w:tcPr>
          <w:p w14:paraId="67CE29F4" w14:textId="77777777" w:rsidR="000F3A24" w:rsidRPr="00F83A5D" w:rsidRDefault="000F3A24" w:rsidP="00F83A5D">
            <w:pPr>
              <w:spacing w:line="276" w:lineRule="auto"/>
              <w:rPr>
                <w:rFonts w:cs="Arial"/>
                <w:b/>
                <w:bCs/>
                <w:sz w:val="22"/>
                <w:szCs w:val="22"/>
              </w:rPr>
            </w:pPr>
            <w:r w:rsidRPr="00F83A5D">
              <w:rPr>
                <w:rFonts w:cs="Arial"/>
                <w:b/>
                <w:bCs/>
                <w:sz w:val="22"/>
                <w:szCs w:val="22"/>
              </w:rPr>
              <w:t>East Kent</w:t>
            </w:r>
          </w:p>
          <w:p w14:paraId="6B2C57CB" w14:textId="77777777" w:rsidR="000F3A24" w:rsidRPr="00F83A5D" w:rsidRDefault="000F3A24" w:rsidP="00F83A5D">
            <w:pPr>
              <w:spacing w:line="276" w:lineRule="auto"/>
              <w:rPr>
                <w:rFonts w:cs="Arial"/>
                <w:bCs/>
                <w:sz w:val="22"/>
                <w:szCs w:val="22"/>
              </w:rPr>
            </w:pPr>
            <w:r w:rsidRPr="00F83A5D">
              <w:rPr>
                <w:rFonts w:cs="Arial"/>
                <w:bCs/>
                <w:sz w:val="22"/>
                <w:szCs w:val="22"/>
              </w:rPr>
              <w:t>Andy Charley</w:t>
            </w:r>
          </w:p>
        </w:tc>
        <w:tc>
          <w:tcPr>
            <w:tcW w:w="2622" w:type="dxa"/>
            <w:shd w:val="clear" w:color="auto" w:fill="auto"/>
          </w:tcPr>
          <w:p w14:paraId="1F310501" w14:textId="18A85169" w:rsidR="000F3A24" w:rsidRPr="00F83A5D" w:rsidRDefault="007432E2" w:rsidP="00F83A5D">
            <w:pPr>
              <w:spacing w:line="276" w:lineRule="auto"/>
              <w:rPr>
                <w:rFonts w:cs="Arial"/>
                <w:bCs/>
                <w:sz w:val="22"/>
                <w:szCs w:val="22"/>
              </w:rPr>
            </w:pPr>
            <w:hyperlink r:id="rId11" w:history="1">
              <w:r w:rsidRPr="00F83A5D">
                <w:rPr>
                  <w:rStyle w:val="Hyperlink"/>
                  <w:rFonts w:cs="Arial"/>
                  <w:bCs/>
                  <w:sz w:val="22"/>
                  <w:szCs w:val="22"/>
                </w:rPr>
                <w:t>Andy.Charley@hee.nhs.uk</w:t>
              </w:r>
            </w:hyperlink>
            <w:r w:rsidRPr="00F83A5D">
              <w:rPr>
                <w:rFonts w:cs="Arial"/>
                <w:bCs/>
                <w:sz w:val="22"/>
                <w:szCs w:val="22"/>
              </w:rPr>
              <w:t xml:space="preserve"> </w:t>
            </w:r>
          </w:p>
        </w:tc>
        <w:tc>
          <w:tcPr>
            <w:tcW w:w="2303" w:type="dxa"/>
            <w:gridSpan w:val="2"/>
            <w:shd w:val="clear" w:color="auto" w:fill="auto"/>
          </w:tcPr>
          <w:p w14:paraId="3699AD63" w14:textId="77777777" w:rsidR="000F3A24" w:rsidRPr="00F83A5D" w:rsidRDefault="000F3A24" w:rsidP="00F83A5D">
            <w:pPr>
              <w:spacing w:line="276" w:lineRule="auto"/>
              <w:rPr>
                <w:rFonts w:cs="Arial"/>
                <w:b/>
                <w:bCs/>
                <w:sz w:val="22"/>
                <w:szCs w:val="22"/>
              </w:rPr>
            </w:pPr>
            <w:r w:rsidRPr="00F83A5D">
              <w:rPr>
                <w:rFonts w:cs="Arial"/>
                <w:b/>
                <w:bCs/>
                <w:sz w:val="22"/>
                <w:szCs w:val="22"/>
              </w:rPr>
              <w:t>West Kent</w:t>
            </w:r>
          </w:p>
          <w:p w14:paraId="409D8761" w14:textId="77777777" w:rsidR="000F3A24" w:rsidRPr="00F83A5D" w:rsidRDefault="000F3A24" w:rsidP="00F83A5D">
            <w:pPr>
              <w:spacing w:line="276" w:lineRule="auto"/>
              <w:rPr>
                <w:rFonts w:cs="Arial"/>
                <w:bCs/>
                <w:sz w:val="22"/>
                <w:szCs w:val="22"/>
              </w:rPr>
            </w:pPr>
            <w:r w:rsidRPr="00F83A5D">
              <w:rPr>
                <w:rFonts w:cs="Arial"/>
                <w:bCs/>
                <w:sz w:val="22"/>
                <w:szCs w:val="22"/>
              </w:rPr>
              <w:t>Tariq Hussain</w:t>
            </w:r>
          </w:p>
        </w:tc>
        <w:tc>
          <w:tcPr>
            <w:tcW w:w="2304" w:type="dxa"/>
            <w:shd w:val="clear" w:color="auto" w:fill="auto"/>
          </w:tcPr>
          <w:p w14:paraId="765F7AF6" w14:textId="0A7C7FE8" w:rsidR="000F3A24" w:rsidRPr="00F83A5D" w:rsidRDefault="007432E2" w:rsidP="00F83A5D">
            <w:pPr>
              <w:spacing w:line="276" w:lineRule="auto"/>
              <w:rPr>
                <w:rFonts w:cs="Arial"/>
                <w:bCs/>
                <w:sz w:val="22"/>
                <w:szCs w:val="22"/>
              </w:rPr>
            </w:pPr>
            <w:hyperlink r:id="rId12" w:history="1">
              <w:r w:rsidRPr="00F83A5D">
                <w:rPr>
                  <w:rStyle w:val="Hyperlink"/>
                  <w:rFonts w:cs="Arial"/>
                  <w:bCs/>
                  <w:sz w:val="22"/>
                  <w:szCs w:val="22"/>
                </w:rPr>
                <w:t>Tariq.Hussain@hee.nhs.uk</w:t>
              </w:r>
            </w:hyperlink>
            <w:r w:rsidRPr="00F83A5D">
              <w:rPr>
                <w:rFonts w:cs="Arial"/>
                <w:bCs/>
                <w:sz w:val="22"/>
                <w:szCs w:val="22"/>
              </w:rPr>
              <w:t xml:space="preserve">  </w:t>
            </w:r>
          </w:p>
        </w:tc>
      </w:tr>
      <w:tr w:rsidR="000F3A24" w:rsidRPr="00F83A5D" w14:paraId="6A77C489" w14:textId="77777777" w:rsidTr="007432E2">
        <w:trPr>
          <w:trHeight w:val="692"/>
        </w:trPr>
        <w:tc>
          <w:tcPr>
            <w:tcW w:w="1984" w:type="dxa"/>
            <w:shd w:val="clear" w:color="auto" w:fill="auto"/>
          </w:tcPr>
          <w:p w14:paraId="5741E3EB" w14:textId="77777777" w:rsidR="000F3A24" w:rsidRPr="00F83A5D" w:rsidRDefault="000F3A24" w:rsidP="00F83A5D">
            <w:pPr>
              <w:spacing w:line="276" w:lineRule="auto"/>
              <w:rPr>
                <w:rFonts w:cs="Arial"/>
                <w:b/>
                <w:bCs/>
                <w:sz w:val="22"/>
                <w:szCs w:val="22"/>
              </w:rPr>
            </w:pPr>
            <w:r w:rsidRPr="00F83A5D">
              <w:rPr>
                <w:rFonts w:cs="Arial"/>
                <w:b/>
                <w:bCs/>
                <w:sz w:val="22"/>
                <w:szCs w:val="22"/>
              </w:rPr>
              <w:t>East Surrey</w:t>
            </w:r>
          </w:p>
          <w:p w14:paraId="15D1A49C" w14:textId="77777777" w:rsidR="000F3A24" w:rsidRPr="00F83A5D" w:rsidRDefault="000F3A24" w:rsidP="00F83A5D">
            <w:pPr>
              <w:spacing w:line="276" w:lineRule="auto"/>
              <w:rPr>
                <w:rFonts w:cs="Arial"/>
                <w:bCs/>
                <w:sz w:val="22"/>
                <w:szCs w:val="22"/>
              </w:rPr>
            </w:pPr>
            <w:r w:rsidRPr="00F83A5D">
              <w:rPr>
                <w:rFonts w:cs="Arial"/>
                <w:bCs/>
                <w:sz w:val="22"/>
                <w:szCs w:val="22"/>
              </w:rPr>
              <w:t>Cathy O’Leary</w:t>
            </w:r>
          </w:p>
        </w:tc>
        <w:tc>
          <w:tcPr>
            <w:tcW w:w="2622" w:type="dxa"/>
            <w:shd w:val="clear" w:color="auto" w:fill="auto"/>
          </w:tcPr>
          <w:p w14:paraId="26A4C047" w14:textId="2584FEDA" w:rsidR="000F3A24" w:rsidRPr="00F83A5D" w:rsidRDefault="00F83A5D" w:rsidP="00F83A5D">
            <w:pPr>
              <w:spacing w:line="276" w:lineRule="auto"/>
              <w:rPr>
                <w:rFonts w:cs="Arial"/>
                <w:bCs/>
                <w:sz w:val="22"/>
                <w:szCs w:val="22"/>
              </w:rPr>
            </w:pPr>
            <w:hyperlink r:id="rId13" w:history="1">
              <w:r w:rsidR="000F3A24" w:rsidRPr="00F83A5D">
                <w:rPr>
                  <w:rStyle w:val="Hyperlink"/>
                  <w:rFonts w:cs="Arial"/>
                  <w:bCs/>
                  <w:sz w:val="22"/>
                  <w:szCs w:val="22"/>
                </w:rPr>
                <w:t>Catherine.O'Leary@hee.nhs.uk</w:t>
              </w:r>
            </w:hyperlink>
            <w:r w:rsidR="007432E2" w:rsidRPr="00F83A5D">
              <w:rPr>
                <w:rFonts w:cs="Arial"/>
                <w:bCs/>
                <w:sz w:val="22"/>
                <w:szCs w:val="22"/>
              </w:rPr>
              <w:t xml:space="preserve"> </w:t>
            </w:r>
          </w:p>
        </w:tc>
        <w:tc>
          <w:tcPr>
            <w:tcW w:w="2303" w:type="dxa"/>
            <w:gridSpan w:val="2"/>
            <w:shd w:val="clear" w:color="auto" w:fill="auto"/>
          </w:tcPr>
          <w:p w14:paraId="197121D6" w14:textId="77777777" w:rsidR="000F3A24" w:rsidRPr="00F83A5D" w:rsidRDefault="000F3A24" w:rsidP="00F83A5D">
            <w:pPr>
              <w:spacing w:line="276" w:lineRule="auto"/>
              <w:rPr>
                <w:rFonts w:cs="Arial"/>
                <w:b/>
                <w:bCs/>
                <w:sz w:val="22"/>
                <w:szCs w:val="22"/>
              </w:rPr>
            </w:pPr>
            <w:r w:rsidRPr="00F83A5D">
              <w:rPr>
                <w:rFonts w:cs="Arial"/>
                <w:b/>
                <w:bCs/>
                <w:sz w:val="22"/>
                <w:szCs w:val="22"/>
              </w:rPr>
              <w:t>West Surrey</w:t>
            </w:r>
          </w:p>
          <w:p w14:paraId="242BD181" w14:textId="77777777" w:rsidR="000F3A24" w:rsidRPr="00F83A5D" w:rsidRDefault="000F3A24" w:rsidP="00F83A5D">
            <w:pPr>
              <w:spacing w:line="276" w:lineRule="auto"/>
              <w:rPr>
                <w:rFonts w:cs="Arial"/>
                <w:bCs/>
                <w:sz w:val="22"/>
                <w:szCs w:val="22"/>
              </w:rPr>
            </w:pPr>
            <w:r w:rsidRPr="00F83A5D">
              <w:rPr>
                <w:rFonts w:cs="Arial"/>
                <w:bCs/>
                <w:sz w:val="22"/>
                <w:szCs w:val="22"/>
              </w:rPr>
              <w:t>Andy Cochrane</w:t>
            </w:r>
          </w:p>
        </w:tc>
        <w:tc>
          <w:tcPr>
            <w:tcW w:w="2304" w:type="dxa"/>
            <w:shd w:val="clear" w:color="auto" w:fill="auto"/>
          </w:tcPr>
          <w:p w14:paraId="401115A2" w14:textId="65A0DDAD" w:rsidR="000F3A24" w:rsidRPr="00F83A5D" w:rsidRDefault="007432E2" w:rsidP="00F83A5D">
            <w:pPr>
              <w:spacing w:line="276" w:lineRule="auto"/>
              <w:rPr>
                <w:rFonts w:cs="Arial"/>
                <w:bCs/>
                <w:sz w:val="22"/>
                <w:szCs w:val="22"/>
              </w:rPr>
            </w:pPr>
            <w:hyperlink r:id="rId14" w:history="1">
              <w:r w:rsidRPr="00F83A5D">
                <w:rPr>
                  <w:rStyle w:val="Hyperlink"/>
                  <w:rFonts w:cs="Arial"/>
                  <w:bCs/>
                  <w:sz w:val="22"/>
                  <w:szCs w:val="22"/>
                </w:rPr>
                <w:t>Andrew.Cochrane@hee.nhs.uk</w:t>
              </w:r>
            </w:hyperlink>
            <w:r w:rsidRPr="00F83A5D">
              <w:rPr>
                <w:rFonts w:cs="Arial"/>
                <w:bCs/>
                <w:sz w:val="22"/>
                <w:szCs w:val="22"/>
              </w:rPr>
              <w:t xml:space="preserve"> </w:t>
            </w:r>
          </w:p>
        </w:tc>
      </w:tr>
      <w:tr w:rsidR="000F3A24" w:rsidRPr="00F83A5D" w14:paraId="605C5B00" w14:textId="77777777" w:rsidTr="007432E2">
        <w:trPr>
          <w:trHeight w:val="702"/>
        </w:trPr>
        <w:tc>
          <w:tcPr>
            <w:tcW w:w="1984" w:type="dxa"/>
            <w:shd w:val="clear" w:color="auto" w:fill="auto"/>
          </w:tcPr>
          <w:p w14:paraId="0FBBB010" w14:textId="77777777" w:rsidR="000F3A24" w:rsidRPr="00F83A5D" w:rsidRDefault="000F3A24" w:rsidP="00F83A5D">
            <w:pPr>
              <w:spacing w:line="276" w:lineRule="auto"/>
              <w:rPr>
                <w:rFonts w:cs="Arial"/>
                <w:b/>
                <w:bCs/>
                <w:sz w:val="22"/>
                <w:szCs w:val="22"/>
              </w:rPr>
            </w:pPr>
            <w:r w:rsidRPr="00F83A5D">
              <w:rPr>
                <w:rFonts w:cs="Arial"/>
                <w:b/>
                <w:bCs/>
                <w:sz w:val="22"/>
                <w:szCs w:val="22"/>
              </w:rPr>
              <w:t>East Sussex</w:t>
            </w:r>
          </w:p>
          <w:p w14:paraId="2E5E05B1" w14:textId="77777777" w:rsidR="000F3A24" w:rsidRPr="00F83A5D" w:rsidRDefault="000F3A24" w:rsidP="00F83A5D">
            <w:pPr>
              <w:spacing w:line="276" w:lineRule="auto"/>
              <w:rPr>
                <w:rFonts w:cs="Arial"/>
                <w:bCs/>
                <w:sz w:val="22"/>
                <w:szCs w:val="22"/>
              </w:rPr>
            </w:pPr>
            <w:r w:rsidRPr="00F83A5D">
              <w:rPr>
                <w:rFonts w:cs="Arial"/>
                <w:bCs/>
                <w:sz w:val="22"/>
                <w:szCs w:val="22"/>
              </w:rPr>
              <w:t>Raya Al-Jawaheri</w:t>
            </w:r>
          </w:p>
        </w:tc>
        <w:tc>
          <w:tcPr>
            <w:tcW w:w="2622" w:type="dxa"/>
            <w:shd w:val="clear" w:color="auto" w:fill="auto"/>
          </w:tcPr>
          <w:p w14:paraId="680D33C3" w14:textId="26ECE82E" w:rsidR="000F3A24" w:rsidRPr="00F83A5D" w:rsidRDefault="007432E2" w:rsidP="00F83A5D">
            <w:pPr>
              <w:spacing w:line="276" w:lineRule="auto"/>
              <w:rPr>
                <w:rFonts w:cs="Arial"/>
                <w:bCs/>
                <w:sz w:val="22"/>
                <w:szCs w:val="22"/>
              </w:rPr>
            </w:pPr>
            <w:hyperlink r:id="rId15" w:history="1">
              <w:r w:rsidRPr="00F83A5D">
                <w:rPr>
                  <w:rStyle w:val="Hyperlink"/>
                  <w:rFonts w:cs="Arial"/>
                  <w:bCs/>
                  <w:sz w:val="22"/>
                  <w:szCs w:val="22"/>
                </w:rPr>
                <w:t>Raya.Al-Jawaheri@hee.nhs.uk</w:t>
              </w:r>
            </w:hyperlink>
            <w:r w:rsidRPr="00F83A5D">
              <w:rPr>
                <w:rFonts w:cs="Arial"/>
                <w:bCs/>
                <w:sz w:val="22"/>
                <w:szCs w:val="22"/>
              </w:rPr>
              <w:t xml:space="preserve"> </w:t>
            </w:r>
          </w:p>
        </w:tc>
        <w:tc>
          <w:tcPr>
            <w:tcW w:w="2303" w:type="dxa"/>
            <w:gridSpan w:val="2"/>
            <w:shd w:val="clear" w:color="auto" w:fill="auto"/>
          </w:tcPr>
          <w:p w14:paraId="5D879F39" w14:textId="77777777" w:rsidR="000F3A24" w:rsidRPr="00F83A5D" w:rsidRDefault="000F3A24" w:rsidP="00F83A5D">
            <w:pPr>
              <w:spacing w:line="276" w:lineRule="auto"/>
              <w:rPr>
                <w:rFonts w:cs="Arial"/>
                <w:b/>
                <w:bCs/>
                <w:sz w:val="22"/>
                <w:szCs w:val="22"/>
              </w:rPr>
            </w:pPr>
            <w:r w:rsidRPr="00F83A5D">
              <w:rPr>
                <w:rFonts w:cs="Arial"/>
                <w:b/>
                <w:bCs/>
                <w:sz w:val="22"/>
                <w:szCs w:val="22"/>
              </w:rPr>
              <w:t>West Sussex</w:t>
            </w:r>
          </w:p>
          <w:p w14:paraId="36F43050" w14:textId="77777777" w:rsidR="000F3A24" w:rsidRPr="00F83A5D" w:rsidRDefault="000F3A24" w:rsidP="00F83A5D">
            <w:pPr>
              <w:spacing w:line="276" w:lineRule="auto"/>
              <w:rPr>
                <w:rFonts w:cs="Arial"/>
                <w:bCs/>
                <w:sz w:val="22"/>
                <w:szCs w:val="22"/>
              </w:rPr>
            </w:pPr>
            <w:r w:rsidRPr="00F83A5D">
              <w:rPr>
                <w:rFonts w:cs="Arial"/>
                <w:bCs/>
                <w:sz w:val="22"/>
                <w:szCs w:val="22"/>
              </w:rPr>
              <w:t>Sadhana Brydie</w:t>
            </w:r>
          </w:p>
        </w:tc>
        <w:tc>
          <w:tcPr>
            <w:tcW w:w="2304" w:type="dxa"/>
            <w:shd w:val="clear" w:color="auto" w:fill="auto"/>
          </w:tcPr>
          <w:p w14:paraId="50EE4866" w14:textId="1080BC5A" w:rsidR="000F3A24" w:rsidRPr="00F83A5D" w:rsidRDefault="007432E2" w:rsidP="00F83A5D">
            <w:pPr>
              <w:spacing w:line="276" w:lineRule="auto"/>
              <w:rPr>
                <w:rFonts w:cs="Arial"/>
                <w:bCs/>
                <w:sz w:val="22"/>
                <w:szCs w:val="22"/>
              </w:rPr>
            </w:pPr>
            <w:hyperlink r:id="rId16" w:history="1">
              <w:r w:rsidRPr="00F83A5D">
                <w:rPr>
                  <w:rStyle w:val="Hyperlink"/>
                  <w:rFonts w:cs="Arial"/>
                  <w:bCs/>
                  <w:sz w:val="22"/>
                  <w:szCs w:val="22"/>
                </w:rPr>
                <w:t>Sadhana.Brydie@hee.nhs.uk</w:t>
              </w:r>
            </w:hyperlink>
            <w:r w:rsidRPr="00F83A5D">
              <w:rPr>
                <w:rFonts w:cs="Arial"/>
                <w:bCs/>
                <w:sz w:val="22"/>
                <w:szCs w:val="22"/>
              </w:rPr>
              <w:t xml:space="preserve"> </w:t>
            </w:r>
          </w:p>
        </w:tc>
      </w:tr>
    </w:tbl>
    <w:p w14:paraId="521C090F" w14:textId="77777777" w:rsidR="000F3A24" w:rsidRPr="00F83A5D" w:rsidRDefault="000F3A24" w:rsidP="00F83A5D">
      <w:pPr>
        <w:spacing w:line="276" w:lineRule="auto"/>
        <w:ind w:left="567" w:right="559"/>
        <w:rPr>
          <w:rFonts w:cs="Arial"/>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0F3A24" w:rsidRPr="00F83A5D" w14:paraId="664937A8" w14:textId="77777777" w:rsidTr="007432E2">
        <w:tc>
          <w:tcPr>
            <w:tcW w:w="9213" w:type="dxa"/>
            <w:shd w:val="clear" w:color="auto" w:fill="F2F2F2" w:themeFill="background1" w:themeFillShade="F2"/>
          </w:tcPr>
          <w:p w14:paraId="18945A2B" w14:textId="7225961C" w:rsidR="000F3A24" w:rsidRPr="00F83A5D" w:rsidRDefault="000F3A24" w:rsidP="00F83A5D">
            <w:pPr>
              <w:spacing w:line="276" w:lineRule="auto"/>
              <w:ind w:left="27" w:right="30"/>
              <w:rPr>
                <w:rFonts w:cs="Arial"/>
                <w:b/>
                <w:bCs/>
                <w:sz w:val="22"/>
                <w:szCs w:val="22"/>
              </w:rPr>
            </w:pPr>
            <w:r w:rsidRPr="00F83A5D">
              <w:rPr>
                <w:rFonts w:cs="Arial"/>
                <w:b/>
                <w:bCs/>
                <w:sz w:val="22"/>
                <w:szCs w:val="22"/>
              </w:rPr>
              <w:t>FOR HEE KSS USE ONLY</w:t>
            </w:r>
          </w:p>
          <w:p w14:paraId="6E48227E" w14:textId="77777777" w:rsidR="007432E2" w:rsidRPr="00F83A5D" w:rsidRDefault="007432E2" w:rsidP="00F83A5D">
            <w:pPr>
              <w:spacing w:line="276" w:lineRule="auto"/>
              <w:ind w:left="27" w:right="30"/>
              <w:rPr>
                <w:rFonts w:cs="Arial"/>
                <w:sz w:val="22"/>
                <w:szCs w:val="22"/>
              </w:rPr>
            </w:pPr>
          </w:p>
          <w:p w14:paraId="0E53F5AC" w14:textId="77777777" w:rsidR="000F3A24" w:rsidRPr="00F83A5D" w:rsidRDefault="000F3A24" w:rsidP="00F83A5D">
            <w:pPr>
              <w:spacing w:line="276" w:lineRule="auto"/>
              <w:ind w:left="27" w:right="30"/>
              <w:rPr>
                <w:rFonts w:cs="Arial"/>
                <w:sz w:val="22"/>
                <w:szCs w:val="22"/>
              </w:rPr>
            </w:pPr>
            <w:r w:rsidRPr="00F83A5D">
              <w:rPr>
                <w:rFonts w:cs="Arial"/>
                <w:sz w:val="22"/>
                <w:szCs w:val="22"/>
              </w:rPr>
              <w:t>I have checked this application and am happy to support and monitor this overlap.</w:t>
            </w:r>
          </w:p>
          <w:p w14:paraId="460476FD" w14:textId="77777777" w:rsidR="000F3A24" w:rsidRPr="00F83A5D" w:rsidRDefault="000F3A24" w:rsidP="00F83A5D">
            <w:pPr>
              <w:spacing w:line="276" w:lineRule="auto"/>
              <w:ind w:left="27" w:right="30"/>
              <w:rPr>
                <w:rFonts w:cs="Arial"/>
                <w:sz w:val="22"/>
                <w:szCs w:val="22"/>
              </w:rPr>
            </w:pPr>
            <w:r w:rsidRPr="00F83A5D">
              <w:rPr>
                <w:rFonts w:cs="Arial"/>
                <w:sz w:val="22"/>
                <w:szCs w:val="22"/>
              </w:rPr>
              <w:t xml:space="preserve">Confirmed by Patch Associate Dean:    Yes / No </w:t>
            </w:r>
          </w:p>
          <w:p w14:paraId="3455A7E5" w14:textId="77777777" w:rsidR="000F3A24" w:rsidRPr="00F83A5D" w:rsidRDefault="000F3A24" w:rsidP="00F83A5D">
            <w:pPr>
              <w:spacing w:line="276" w:lineRule="auto"/>
              <w:ind w:left="27" w:right="30"/>
              <w:rPr>
                <w:rFonts w:cs="Arial"/>
                <w:sz w:val="22"/>
                <w:szCs w:val="22"/>
              </w:rPr>
            </w:pPr>
          </w:p>
          <w:p w14:paraId="65BAD509" w14:textId="77777777" w:rsidR="007432E2" w:rsidRPr="00F83A5D" w:rsidRDefault="000F3A24" w:rsidP="00F83A5D">
            <w:pPr>
              <w:spacing w:line="276" w:lineRule="auto"/>
              <w:ind w:left="27" w:right="30"/>
              <w:rPr>
                <w:rFonts w:cs="Arial"/>
                <w:sz w:val="22"/>
                <w:szCs w:val="22"/>
              </w:rPr>
            </w:pPr>
            <w:r w:rsidRPr="00F83A5D">
              <w:rPr>
                <w:rFonts w:cs="Arial"/>
                <w:sz w:val="22"/>
                <w:szCs w:val="22"/>
              </w:rPr>
              <w:t xml:space="preserve">Name: ………………………………… (email </w:t>
            </w:r>
            <w:r w:rsidR="007432E2" w:rsidRPr="00F83A5D">
              <w:rPr>
                <w:rFonts w:cs="Arial"/>
                <w:sz w:val="22"/>
                <w:szCs w:val="22"/>
              </w:rPr>
              <w:t xml:space="preserve">confirmation)  </w:t>
            </w:r>
            <w:r w:rsidRPr="00F83A5D">
              <w:rPr>
                <w:rFonts w:cs="Arial"/>
                <w:sz w:val="22"/>
                <w:szCs w:val="22"/>
              </w:rPr>
              <w:t xml:space="preserve">                                  </w:t>
            </w:r>
          </w:p>
          <w:p w14:paraId="5516C9D1" w14:textId="06D99F24" w:rsidR="000F3A24" w:rsidRPr="00F83A5D" w:rsidRDefault="000F3A24" w:rsidP="00F83A5D">
            <w:pPr>
              <w:spacing w:after="120" w:line="276" w:lineRule="auto"/>
              <w:ind w:left="28" w:right="28"/>
              <w:rPr>
                <w:rFonts w:cs="Arial"/>
                <w:b/>
                <w:bCs/>
                <w:sz w:val="22"/>
                <w:szCs w:val="22"/>
              </w:rPr>
            </w:pPr>
            <w:r w:rsidRPr="00F83A5D">
              <w:rPr>
                <w:rFonts w:cs="Arial"/>
                <w:sz w:val="22"/>
                <w:szCs w:val="22"/>
              </w:rPr>
              <w:t>Date: ……………</w:t>
            </w:r>
          </w:p>
        </w:tc>
      </w:tr>
      <w:tr w:rsidR="000F3A24" w:rsidRPr="00F83A5D" w14:paraId="61E11998" w14:textId="77777777" w:rsidTr="007432E2">
        <w:tc>
          <w:tcPr>
            <w:tcW w:w="9213" w:type="dxa"/>
            <w:shd w:val="clear" w:color="auto" w:fill="F2F2F2" w:themeFill="background1" w:themeFillShade="F2"/>
          </w:tcPr>
          <w:p w14:paraId="14AD2216" w14:textId="09754441" w:rsidR="000F3A24" w:rsidRPr="00F83A5D" w:rsidRDefault="000F3A24" w:rsidP="00F83A5D">
            <w:pPr>
              <w:spacing w:line="276" w:lineRule="auto"/>
              <w:ind w:right="30"/>
              <w:rPr>
                <w:rFonts w:cs="Arial"/>
                <w:sz w:val="22"/>
                <w:szCs w:val="22"/>
              </w:rPr>
            </w:pPr>
            <w:r w:rsidRPr="00F83A5D">
              <w:rPr>
                <w:rFonts w:cs="Arial"/>
                <w:sz w:val="22"/>
                <w:szCs w:val="22"/>
              </w:rPr>
              <w:t xml:space="preserve">Confirmed by Head of School (if over 6 months):    Yes / No                </w:t>
            </w:r>
          </w:p>
          <w:p w14:paraId="510160A9" w14:textId="77777777" w:rsidR="000F3A24" w:rsidRPr="00F83A5D" w:rsidRDefault="000F3A24" w:rsidP="00F83A5D">
            <w:pPr>
              <w:spacing w:line="276" w:lineRule="auto"/>
              <w:ind w:left="27" w:right="30"/>
              <w:rPr>
                <w:rFonts w:cs="Arial"/>
                <w:sz w:val="22"/>
                <w:szCs w:val="22"/>
              </w:rPr>
            </w:pPr>
          </w:p>
          <w:p w14:paraId="01AB8765" w14:textId="6A87BE4A" w:rsidR="007432E2" w:rsidRPr="00F83A5D" w:rsidRDefault="000F3A24" w:rsidP="00F83A5D">
            <w:pPr>
              <w:spacing w:line="276" w:lineRule="auto"/>
              <w:ind w:left="27" w:right="30"/>
              <w:rPr>
                <w:rFonts w:cs="Arial"/>
                <w:sz w:val="22"/>
                <w:szCs w:val="22"/>
              </w:rPr>
            </w:pPr>
            <w:r w:rsidRPr="00F83A5D">
              <w:rPr>
                <w:rFonts w:cs="Arial"/>
                <w:sz w:val="22"/>
                <w:szCs w:val="22"/>
              </w:rPr>
              <w:t>Name: …………………………………</w:t>
            </w:r>
            <w:r w:rsidR="00F83A5D">
              <w:rPr>
                <w:rFonts w:cs="Arial"/>
                <w:sz w:val="22"/>
                <w:szCs w:val="22"/>
              </w:rPr>
              <w:t xml:space="preserve"> </w:t>
            </w:r>
            <w:bookmarkStart w:id="0" w:name="_GoBack"/>
            <w:bookmarkEnd w:id="0"/>
            <w:r w:rsidRPr="00F83A5D">
              <w:rPr>
                <w:rFonts w:cs="Arial"/>
                <w:sz w:val="22"/>
                <w:szCs w:val="22"/>
              </w:rPr>
              <w:t xml:space="preserve">(email confirmation).                                      </w:t>
            </w:r>
          </w:p>
          <w:p w14:paraId="3CE615DA" w14:textId="72C81A72" w:rsidR="000F3A24" w:rsidRPr="00F83A5D" w:rsidRDefault="000F3A24" w:rsidP="00F83A5D">
            <w:pPr>
              <w:spacing w:after="120" w:line="276" w:lineRule="auto"/>
              <w:ind w:left="28" w:right="28"/>
              <w:rPr>
                <w:rFonts w:cs="Arial"/>
                <w:b/>
                <w:bCs/>
                <w:sz w:val="22"/>
                <w:szCs w:val="22"/>
              </w:rPr>
            </w:pPr>
            <w:r w:rsidRPr="00F83A5D">
              <w:rPr>
                <w:rFonts w:cs="Arial"/>
                <w:sz w:val="22"/>
                <w:szCs w:val="22"/>
              </w:rPr>
              <w:t>Date: ……………….</w:t>
            </w:r>
          </w:p>
        </w:tc>
      </w:tr>
    </w:tbl>
    <w:p w14:paraId="70C653F0" w14:textId="77777777" w:rsidR="000F3A24" w:rsidRPr="00F83A5D" w:rsidRDefault="000F3A24" w:rsidP="00F83A5D">
      <w:pPr>
        <w:spacing w:line="276" w:lineRule="auto"/>
        <w:rPr>
          <w:rFonts w:cs="Arial"/>
          <w:sz w:val="22"/>
          <w:szCs w:val="22"/>
        </w:rPr>
      </w:pPr>
    </w:p>
    <w:p w14:paraId="706CD636" w14:textId="37DD4764" w:rsidR="00D50EBD" w:rsidRPr="00F83A5D" w:rsidRDefault="000F3A24" w:rsidP="00F83A5D">
      <w:pPr>
        <w:pStyle w:val="Introductionparagraphblue"/>
        <w:spacing w:line="276" w:lineRule="auto"/>
        <w:ind w:left="426" w:right="559"/>
        <w:rPr>
          <w:b/>
          <w:bCs/>
          <w:sz w:val="22"/>
          <w:szCs w:val="22"/>
        </w:rPr>
      </w:pPr>
      <w:r w:rsidRPr="00F83A5D">
        <w:rPr>
          <w:rFonts w:cs="Arial"/>
          <w:b/>
          <w:bCs/>
          <w:sz w:val="22"/>
          <w:szCs w:val="22"/>
        </w:rPr>
        <w:t xml:space="preserve"> </w:t>
      </w:r>
      <w:r w:rsidR="007432E2" w:rsidRPr="00F83A5D">
        <w:rPr>
          <w:rFonts w:cs="Arial"/>
          <w:b/>
          <w:bCs/>
          <w:sz w:val="22"/>
          <w:szCs w:val="22"/>
        </w:rPr>
        <w:t xml:space="preserve">When approved by PAD – confirmation email </w:t>
      </w:r>
      <w:r w:rsidR="007432E2" w:rsidRPr="00F83A5D">
        <w:rPr>
          <w:b/>
          <w:bCs/>
          <w:sz w:val="22"/>
          <w:szCs w:val="22"/>
        </w:rPr>
        <w:t xml:space="preserve">sent to ES and </w:t>
      </w:r>
      <w:hyperlink r:id="rId17" w:history="1">
        <w:r w:rsidR="007432E2" w:rsidRPr="00F83A5D">
          <w:rPr>
            <w:rStyle w:val="Hyperlink"/>
            <w:b/>
            <w:bCs/>
            <w:sz w:val="22"/>
            <w:szCs w:val="22"/>
          </w:rPr>
          <w:t>CPD.KSS@hee.nhs.uk</w:t>
        </w:r>
      </w:hyperlink>
      <w:r w:rsidR="007432E2" w:rsidRPr="00F83A5D">
        <w:rPr>
          <w:b/>
          <w:bCs/>
          <w:sz w:val="22"/>
          <w:szCs w:val="22"/>
        </w:rPr>
        <w:t xml:space="preserve"> </w:t>
      </w:r>
    </w:p>
    <w:sectPr w:rsidR="00D50EBD" w:rsidRPr="00F83A5D" w:rsidSect="00933394">
      <w:headerReference w:type="default" r:id="rId18"/>
      <w:footerReference w:type="even" r:id="rId19"/>
      <w:footerReference w:type="default" r:id="rId20"/>
      <w:headerReference w:type="first" r:id="rId21"/>
      <w:footerReference w:type="first" r:id="rId2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E607" w14:textId="77777777" w:rsidR="0084742F" w:rsidRDefault="0084742F" w:rsidP="00AC72FD">
      <w:r>
        <w:separator/>
      </w:r>
    </w:p>
  </w:endnote>
  <w:endnote w:type="continuationSeparator" w:id="0">
    <w:p w14:paraId="30016746" w14:textId="77777777" w:rsidR="0084742F" w:rsidRDefault="0084742F"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9B54"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DA11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DE7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34437E76"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709306"/>
      <w:docPartObj>
        <w:docPartGallery w:val="Page Numbers (Bottom of Page)"/>
        <w:docPartUnique/>
      </w:docPartObj>
    </w:sdtPr>
    <w:sdtEndPr>
      <w:rPr>
        <w:noProof/>
      </w:rPr>
    </w:sdtEndPr>
    <w:sdtContent>
      <w:p w14:paraId="7C98904A" w14:textId="6CBB0415" w:rsidR="00A15058" w:rsidRDefault="00A15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68161" w14:textId="77777777" w:rsidR="00A15058" w:rsidRDefault="00A1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5A09" w14:textId="77777777" w:rsidR="0084742F" w:rsidRDefault="0084742F" w:rsidP="00AC72FD">
      <w:r>
        <w:separator/>
      </w:r>
    </w:p>
  </w:footnote>
  <w:footnote w:type="continuationSeparator" w:id="0">
    <w:p w14:paraId="5BAAFBB7" w14:textId="77777777" w:rsidR="0084742F" w:rsidRDefault="0084742F"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11E7" w14:textId="443E5336" w:rsidR="00ED2809" w:rsidRPr="005F6CDC" w:rsidRDefault="00B97A99" w:rsidP="005F6CDC">
    <w:pPr>
      <w:pStyle w:val="Heading2"/>
      <w:spacing w:after="400"/>
      <w:ind w:right="559"/>
      <w:jc w:val="right"/>
      <w:rPr>
        <w:sz w:val="24"/>
        <w:szCs w:val="24"/>
      </w:rPr>
    </w:pPr>
    <w:r>
      <w:rPr>
        <w:sz w:val="24"/>
        <w:szCs w:val="24"/>
      </w:rPr>
      <w:t>Overlap of GP trainee</w:t>
    </w:r>
    <w:r w:rsidR="00F83A5D">
      <w:rPr>
        <w:sz w:val="24"/>
        <w:szCs w:val="24"/>
      </w:rPr>
      <w:t>’</w:t>
    </w:r>
    <w:r>
      <w:rPr>
        <w:sz w:val="24"/>
        <w:szCs w:val="24"/>
      </w:rPr>
      <w:t>s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5A0C" w14:textId="77777777" w:rsidR="00ED2809" w:rsidRDefault="00ED2809">
    <w:pPr>
      <w:pStyle w:val="Header"/>
    </w:pPr>
    <w:r>
      <w:rPr>
        <w:noProof/>
        <w:lang w:eastAsia="en-GB"/>
      </w:rPr>
      <w:drawing>
        <wp:anchor distT="0" distB="0" distL="114300" distR="114300" simplePos="0" relativeHeight="251659264" behindDoc="0" locked="0" layoutInCell="1" allowOverlap="0" wp14:anchorId="44A9B1AE" wp14:editId="0D34578E">
          <wp:simplePos x="0" y="0"/>
          <wp:positionH relativeFrom="page">
            <wp:posOffset>4052456</wp:posOffset>
          </wp:positionH>
          <wp:positionV relativeFrom="page">
            <wp:posOffset>381000</wp:posOffset>
          </wp:positionV>
          <wp:extent cx="2670636" cy="6520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693948" cy="65770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334"/>
    <w:multiLevelType w:val="hybridMultilevel"/>
    <w:tmpl w:val="E0E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4C2D"/>
    <w:multiLevelType w:val="hybridMultilevel"/>
    <w:tmpl w:val="40D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91565"/>
    <w:multiLevelType w:val="hybridMultilevel"/>
    <w:tmpl w:val="E63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721B"/>
    <w:multiLevelType w:val="hybridMultilevel"/>
    <w:tmpl w:val="97D2E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97422"/>
    <w:multiLevelType w:val="hybridMultilevel"/>
    <w:tmpl w:val="357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61D40"/>
    <w:multiLevelType w:val="hybridMultilevel"/>
    <w:tmpl w:val="AD96DDEE"/>
    <w:lvl w:ilvl="0" w:tplc="5EBCC2E2">
      <w:start w:val="1"/>
      <w:numFmt w:val="decimal"/>
      <w:lvlText w:val="%1"/>
      <w:lvlJc w:val="left"/>
      <w:pPr>
        <w:tabs>
          <w:tab w:val="num" w:pos="720"/>
        </w:tabs>
        <w:ind w:left="720" w:hanging="360"/>
      </w:pPr>
      <w:rPr>
        <w:rFonts w:cs="Times New Roman" w:hint="default"/>
      </w:rPr>
    </w:lvl>
    <w:lvl w:ilvl="1" w:tplc="AD761898">
      <w:start w:val="2"/>
      <w:numFmt w:val="lowerLetter"/>
      <w:lvlText w:val="%2)"/>
      <w:lvlJc w:val="left"/>
      <w:pPr>
        <w:tabs>
          <w:tab w:val="num" w:pos="1440"/>
        </w:tabs>
        <w:ind w:left="1440" w:hanging="360"/>
      </w:pPr>
      <w:rPr>
        <w:rFonts w:cs="Times New Roman" w:hint="default"/>
      </w:rPr>
    </w:lvl>
    <w:lvl w:ilvl="2" w:tplc="08090017">
      <w:start w:val="1"/>
      <w:numFmt w:val="lowerLetter"/>
      <w:lvlText w:val="%3)"/>
      <w:lvlJc w:val="left"/>
      <w:pPr>
        <w:tabs>
          <w:tab w:val="num" w:pos="2340"/>
        </w:tabs>
        <w:ind w:left="2340" w:hanging="360"/>
      </w:pPr>
      <w:rPr>
        <w:rFonts w:cs="Times New Roman" w:hint="default"/>
      </w:rPr>
    </w:lvl>
    <w:lvl w:ilvl="3" w:tplc="207CAE36">
      <w:start w:val="1"/>
      <w:numFmt w:val="decimal"/>
      <w:lvlText w:val="%4."/>
      <w:lvlJc w:val="left"/>
      <w:pPr>
        <w:tabs>
          <w:tab w:val="num" w:pos="2517"/>
        </w:tabs>
        <w:ind w:left="2444" w:firstLine="76"/>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A7264"/>
    <w:multiLevelType w:val="hybridMultilevel"/>
    <w:tmpl w:val="88EC5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70780"/>
    <w:multiLevelType w:val="hybridMultilevel"/>
    <w:tmpl w:val="C75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22ECB"/>
    <w:multiLevelType w:val="hybridMultilevel"/>
    <w:tmpl w:val="D5B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E1932"/>
    <w:multiLevelType w:val="hybridMultilevel"/>
    <w:tmpl w:val="7B22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36ACD"/>
    <w:multiLevelType w:val="hybridMultilevel"/>
    <w:tmpl w:val="0DF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32120"/>
    <w:multiLevelType w:val="hybridMultilevel"/>
    <w:tmpl w:val="DDD6E7EA"/>
    <w:lvl w:ilvl="0" w:tplc="787EE21E">
      <w:start w:val="1"/>
      <w:numFmt w:val="decimal"/>
      <w:lvlText w:val="%1."/>
      <w:lvlJc w:val="left"/>
      <w:pPr>
        <w:tabs>
          <w:tab w:val="num" w:pos="720"/>
        </w:tabs>
        <w:ind w:left="720" w:hanging="360"/>
      </w:pPr>
      <w:rPr>
        <w:rFonts w:ascii="Arial" w:hAnsi="Arial" w:hint="default"/>
        <w:b w:val="0"/>
      </w:rPr>
    </w:lvl>
    <w:lvl w:ilvl="1" w:tplc="AD761898">
      <w:start w:val="2"/>
      <w:numFmt w:val="lowerLetter"/>
      <w:lvlText w:val="%2)"/>
      <w:lvlJc w:val="left"/>
      <w:pPr>
        <w:tabs>
          <w:tab w:val="num" w:pos="1440"/>
        </w:tabs>
        <w:ind w:left="1440" w:hanging="360"/>
      </w:pPr>
      <w:rPr>
        <w:rFonts w:cs="Times New Roman" w:hint="default"/>
      </w:rPr>
    </w:lvl>
    <w:lvl w:ilvl="2" w:tplc="08090017">
      <w:start w:val="1"/>
      <w:numFmt w:val="lowerLetter"/>
      <w:lvlText w:val="%3)"/>
      <w:lvlJc w:val="left"/>
      <w:pPr>
        <w:tabs>
          <w:tab w:val="num" w:pos="2340"/>
        </w:tabs>
        <w:ind w:left="2340" w:hanging="360"/>
      </w:pPr>
      <w:rPr>
        <w:rFonts w:cs="Times New Roman" w:hint="default"/>
      </w:rPr>
    </w:lvl>
    <w:lvl w:ilvl="3" w:tplc="207CAE36">
      <w:start w:val="1"/>
      <w:numFmt w:val="decimal"/>
      <w:lvlText w:val="%4."/>
      <w:lvlJc w:val="left"/>
      <w:pPr>
        <w:tabs>
          <w:tab w:val="num" w:pos="2517"/>
        </w:tabs>
        <w:ind w:left="2444" w:firstLine="76"/>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70721E"/>
    <w:multiLevelType w:val="hybridMultilevel"/>
    <w:tmpl w:val="7F30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FB2"/>
    <w:multiLevelType w:val="hybridMultilevel"/>
    <w:tmpl w:val="FD9C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F1E8A"/>
    <w:multiLevelType w:val="hybridMultilevel"/>
    <w:tmpl w:val="37ECC79A"/>
    <w:lvl w:ilvl="0" w:tplc="08090015">
      <w:start w:val="1"/>
      <w:numFmt w:val="upperLetter"/>
      <w:lvlText w:val="%1."/>
      <w:lvlJc w:val="left"/>
      <w:pPr>
        <w:tabs>
          <w:tab w:val="num" w:pos="720"/>
        </w:tabs>
        <w:ind w:left="720" w:hanging="360"/>
      </w:pPr>
      <w:rPr>
        <w:rFonts w:cs="Times New Roman" w:hint="default"/>
      </w:rPr>
    </w:lvl>
    <w:lvl w:ilvl="1" w:tplc="3D94A9A2">
      <w:start w:val="3"/>
      <w:numFmt w:val="decimal"/>
      <w:lvlText w:val="%2."/>
      <w:lvlJc w:val="left"/>
      <w:pPr>
        <w:tabs>
          <w:tab w:val="num" w:pos="1440"/>
        </w:tabs>
        <w:ind w:left="1440" w:hanging="360"/>
      </w:pPr>
      <w:rPr>
        <w:rFonts w:cs="Times New Roman" w:hint="default"/>
      </w:rPr>
    </w:lvl>
    <w:lvl w:ilvl="2" w:tplc="FC0E683C">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5A35F2"/>
    <w:multiLevelType w:val="hybridMultilevel"/>
    <w:tmpl w:val="6DD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0190F"/>
    <w:multiLevelType w:val="hybridMultilevel"/>
    <w:tmpl w:val="0270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17C9D"/>
    <w:multiLevelType w:val="hybridMultilevel"/>
    <w:tmpl w:val="CAD84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1261A"/>
    <w:multiLevelType w:val="hybridMultilevel"/>
    <w:tmpl w:val="EBC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B18C1"/>
    <w:multiLevelType w:val="hybridMultilevel"/>
    <w:tmpl w:val="A43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D006F"/>
    <w:multiLevelType w:val="hybridMultilevel"/>
    <w:tmpl w:val="A044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8"/>
  </w:num>
  <w:num w:numId="5">
    <w:abstractNumId w:val="12"/>
  </w:num>
  <w:num w:numId="6">
    <w:abstractNumId w:val="18"/>
  </w:num>
  <w:num w:numId="7">
    <w:abstractNumId w:val="7"/>
  </w:num>
  <w:num w:numId="8">
    <w:abstractNumId w:val="19"/>
  </w:num>
  <w:num w:numId="9">
    <w:abstractNumId w:val="20"/>
  </w:num>
  <w:num w:numId="10">
    <w:abstractNumId w:val="15"/>
  </w:num>
  <w:num w:numId="11">
    <w:abstractNumId w:val="2"/>
  </w:num>
  <w:num w:numId="12">
    <w:abstractNumId w:val="4"/>
  </w:num>
  <w:num w:numId="13">
    <w:abstractNumId w:val="1"/>
  </w:num>
  <w:num w:numId="14">
    <w:abstractNumId w:val="6"/>
  </w:num>
  <w:num w:numId="15">
    <w:abstractNumId w:val="3"/>
  </w:num>
  <w:num w:numId="16">
    <w:abstractNumId w:val="17"/>
  </w:num>
  <w:num w:numId="17">
    <w:abstractNumId w:val="0"/>
  </w:num>
  <w:num w:numId="18">
    <w:abstractNumId w:val="16"/>
  </w:num>
  <w:num w:numId="19">
    <w:abstractNumId w:val="1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FD"/>
    <w:rsid w:val="00072FB8"/>
    <w:rsid w:val="0009228F"/>
    <w:rsid w:val="000A07B1"/>
    <w:rsid w:val="000B0613"/>
    <w:rsid w:val="000F3A24"/>
    <w:rsid w:val="0012108C"/>
    <w:rsid w:val="00174AF7"/>
    <w:rsid w:val="00184133"/>
    <w:rsid w:val="001B5634"/>
    <w:rsid w:val="001D4F3A"/>
    <w:rsid w:val="001F03DF"/>
    <w:rsid w:val="00230463"/>
    <w:rsid w:val="00231F04"/>
    <w:rsid w:val="00246FAC"/>
    <w:rsid w:val="0025038D"/>
    <w:rsid w:val="002650CB"/>
    <w:rsid w:val="002D5059"/>
    <w:rsid w:val="002D6889"/>
    <w:rsid w:val="002E49BA"/>
    <w:rsid w:val="003257A9"/>
    <w:rsid w:val="003617F5"/>
    <w:rsid w:val="0041606E"/>
    <w:rsid w:val="004434AA"/>
    <w:rsid w:val="00482C83"/>
    <w:rsid w:val="005160A7"/>
    <w:rsid w:val="00567123"/>
    <w:rsid w:val="005F6CDC"/>
    <w:rsid w:val="006469A2"/>
    <w:rsid w:val="00690F6C"/>
    <w:rsid w:val="007432E2"/>
    <w:rsid w:val="0076192F"/>
    <w:rsid w:val="007806C5"/>
    <w:rsid w:val="007F2CB8"/>
    <w:rsid w:val="00816FD7"/>
    <w:rsid w:val="00832F64"/>
    <w:rsid w:val="0084742F"/>
    <w:rsid w:val="00850598"/>
    <w:rsid w:val="0085149E"/>
    <w:rsid w:val="00861C74"/>
    <w:rsid w:val="008715B5"/>
    <w:rsid w:val="00876FA8"/>
    <w:rsid w:val="008D4E68"/>
    <w:rsid w:val="008E2593"/>
    <w:rsid w:val="00906015"/>
    <w:rsid w:val="0091039C"/>
    <w:rsid w:val="0091571D"/>
    <w:rsid w:val="00932422"/>
    <w:rsid w:val="00933394"/>
    <w:rsid w:val="00937D34"/>
    <w:rsid w:val="00951655"/>
    <w:rsid w:val="009615E7"/>
    <w:rsid w:val="00990B16"/>
    <w:rsid w:val="009A2A65"/>
    <w:rsid w:val="009A7B0C"/>
    <w:rsid w:val="009D03E5"/>
    <w:rsid w:val="009D32F5"/>
    <w:rsid w:val="009E1437"/>
    <w:rsid w:val="009E2641"/>
    <w:rsid w:val="00A030ED"/>
    <w:rsid w:val="00A07E27"/>
    <w:rsid w:val="00A15058"/>
    <w:rsid w:val="00A41F17"/>
    <w:rsid w:val="00A55FEE"/>
    <w:rsid w:val="00A76867"/>
    <w:rsid w:val="00AC72FD"/>
    <w:rsid w:val="00AC773C"/>
    <w:rsid w:val="00AD3004"/>
    <w:rsid w:val="00B25C55"/>
    <w:rsid w:val="00B3146D"/>
    <w:rsid w:val="00B44DC5"/>
    <w:rsid w:val="00B90E81"/>
    <w:rsid w:val="00B97A99"/>
    <w:rsid w:val="00BD555E"/>
    <w:rsid w:val="00BE3CC9"/>
    <w:rsid w:val="00C878A4"/>
    <w:rsid w:val="00CA7EEA"/>
    <w:rsid w:val="00CF4BE2"/>
    <w:rsid w:val="00D50EBD"/>
    <w:rsid w:val="00D54CB6"/>
    <w:rsid w:val="00D70ED9"/>
    <w:rsid w:val="00D87F2C"/>
    <w:rsid w:val="00DA527C"/>
    <w:rsid w:val="00DF6A80"/>
    <w:rsid w:val="00E177EE"/>
    <w:rsid w:val="00E374B3"/>
    <w:rsid w:val="00E9738D"/>
    <w:rsid w:val="00ED2809"/>
    <w:rsid w:val="00EE3A6F"/>
    <w:rsid w:val="00EF55D6"/>
    <w:rsid w:val="00F46080"/>
    <w:rsid w:val="00F5593D"/>
    <w:rsid w:val="00F83A5D"/>
    <w:rsid w:val="00F87251"/>
    <w:rsid w:val="00FC0920"/>
    <w:rsid w:val="00FC5235"/>
    <w:rsid w:val="00FD2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E14C10"/>
  <w14:defaultImageDpi w14:val="300"/>
  <w15:docId w15:val="{2E381C14-C366-4397-A747-FA3C9186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7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04"/>
    <w:rPr>
      <w:color w:val="0000FF" w:themeColor="hyperlink"/>
      <w:u w:val="single"/>
    </w:rPr>
  </w:style>
  <w:style w:type="paragraph" w:styleId="ListParagraph">
    <w:name w:val="List Paragraph"/>
    <w:basedOn w:val="Normal"/>
    <w:uiPriority w:val="34"/>
    <w:qFormat/>
    <w:rsid w:val="00231F04"/>
    <w:pPr>
      <w:spacing w:after="200" w:line="276" w:lineRule="auto"/>
      <w:ind w:left="720"/>
      <w:contextualSpacing/>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876FA8"/>
    <w:rPr>
      <w:color w:val="800080" w:themeColor="followedHyperlink"/>
      <w:u w:val="single"/>
    </w:rPr>
  </w:style>
  <w:style w:type="character" w:styleId="UnresolvedMention">
    <w:name w:val="Unresolved Mention"/>
    <w:basedOn w:val="DefaultParagraphFont"/>
    <w:uiPriority w:val="99"/>
    <w:semiHidden/>
    <w:unhideWhenUsed/>
    <w:rsid w:val="00FC0920"/>
    <w:rPr>
      <w:color w:val="605E5C"/>
      <w:shd w:val="clear" w:color="auto" w:fill="E1DFDD"/>
    </w:rPr>
  </w:style>
  <w:style w:type="paragraph" w:styleId="BodyText">
    <w:name w:val="Body Text"/>
    <w:basedOn w:val="Normal"/>
    <w:link w:val="BodyTextChar"/>
    <w:rsid w:val="000F3A24"/>
    <w:pPr>
      <w:jc w:val="both"/>
    </w:pPr>
    <w:rPr>
      <w:rFonts w:eastAsia="Times New Roman" w:cs="Arial"/>
    </w:rPr>
  </w:style>
  <w:style w:type="character" w:customStyle="1" w:styleId="BodyTextChar">
    <w:name w:val="Body Text Char"/>
    <w:basedOn w:val="DefaultParagraphFont"/>
    <w:link w:val="BodyText"/>
    <w:rsid w:val="000F3A24"/>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o'leary@hee.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ariq.Hussain@hee.nhs.uk" TargetMode="External"/><Relationship Id="rId17" Type="http://schemas.openxmlformats.org/officeDocument/2006/relationships/hyperlink" Target="mailto:CPD.KSS@hee.nhs.uk" TargetMode="External"/><Relationship Id="rId2" Type="http://schemas.openxmlformats.org/officeDocument/2006/relationships/customXml" Target="../customXml/item2.xml"/><Relationship Id="rId16" Type="http://schemas.openxmlformats.org/officeDocument/2006/relationships/hyperlink" Target="mailto:Sadhana.Brydie@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y.Charley@hee.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aya.Al-Jawaheri@hee.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w.Cochrane@hee.nhs.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b97ac5-fbaa-4d5d-9c4a-5a7462f46725">
      <UserInfo>
        <DisplayName>Ellie Pickthall</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A25AB28C7124CA8B173A286F31E24" ma:contentTypeVersion="12" ma:contentTypeDescription="Create a new document." ma:contentTypeScope="" ma:versionID="00bc8ccf56aeb9160ac3c203353a8182">
  <xsd:schema xmlns:xsd="http://www.w3.org/2001/XMLSchema" xmlns:xs="http://www.w3.org/2001/XMLSchema" xmlns:p="http://schemas.microsoft.com/office/2006/metadata/properties" xmlns:ns2="530000b9-eb56-45db-8323-7b2dbf5304a3" xmlns:ns3="43b97ac5-fbaa-4d5d-9c4a-5a7462f46725" targetNamespace="http://schemas.microsoft.com/office/2006/metadata/properties" ma:root="true" ma:fieldsID="17b05ee13a7f4d3c1498015f00c31941" ns2:_="" ns3:_="">
    <xsd:import namespace="530000b9-eb56-45db-8323-7b2dbf5304a3"/>
    <xsd:import namespace="43b97ac5-fbaa-4d5d-9c4a-5a7462f46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00b9-eb56-45db-8323-7b2dbf53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97ac5-fbaa-4d5d-9c4a-5a7462f467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9935-A6EA-4D8C-B4F0-DFDCFCC48A3C}">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3b97ac5-fbaa-4d5d-9c4a-5a7462f46725"/>
    <ds:schemaRef ds:uri="http://purl.org/dc/dcmitype/"/>
    <ds:schemaRef ds:uri="530000b9-eb56-45db-8323-7b2dbf5304a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22B4610-F914-4AE6-8A05-320D4EC1F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00b9-eb56-45db-8323-7b2dbf5304a3"/>
    <ds:schemaRef ds:uri="43b97ac5-fbaa-4d5d-9c4a-5a7462f46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EEA4-41D7-41F8-B6A5-B86C85B451F8}">
  <ds:schemaRefs>
    <ds:schemaRef ds:uri="http://schemas.microsoft.com/sharepoint/v3/contenttype/forms"/>
  </ds:schemaRefs>
</ds:datastoreItem>
</file>

<file path=customXml/itemProps4.xml><?xml version="1.0" encoding="utf-8"?>
<ds:datastoreItem xmlns:ds="http://schemas.openxmlformats.org/officeDocument/2006/customXml" ds:itemID="{0BABB7FF-1D4E-4EA8-BA60-9544DE03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Farmer</dc:creator>
  <cp:lastModifiedBy>Ellie Pickthall</cp:lastModifiedBy>
  <cp:revision>11</cp:revision>
  <dcterms:created xsi:type="dcterms:W3CDTF">2020-06-30T15:37:00Z</dcterms:created>
  <dcterms:modified xsi:type="dcterms:W3CDTF">2020-07-01T17:04:00Z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0x010100397A25AB28C7124CA8B173A286F31E24</vt:lpwstr>
  </property>
  <property fmtid="{D5CDD505-2E9C-101B-9397-08002B2CF9AE}" pid="3" name="ComplianceAssetId">
    <vt:lpwstr/>
  </property>
</Properties>
</file>